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306A" w14:textId="77777777" w:rsidR="005E66B0" w:rsidRDefault="005E66B0" w:rsidP="005E66B0">
      <w:pPr>
        <w:jc w:val="center"/>
        <w:rPr>
          <w:b/>
          <w:bCs/>
          <w:sz w:val="32"/>
          <w:szCs w:val="32"/>
        </w:rPr>
      </w:pPr>
      <w:r w:rsidRPr="00D93656">
        <w:rPr>
          <w:b/>
          <w:bCs/>
          <w:sz w:val="32"/>
          <w:szCs w:val="32"/>
        </w:rPr>
        <w:t>High Calling of Women</w:t>
      </w:r>
    </w:p>
    <w:p w14:paraId="03A7313E" w14:textId="77777777" w:rsidR="00A072B3" w:rsidRDefault="00A072B3" w:rsidP="00D93656">
      <w:pPr>
        <w:rPr>
          <w:sz w:val="28"/>
          <w:szCs w:val="28"/>
        </w:rPr>
      </w:pPr>
    </w:p>
    <w:p w14:paraId="0C80543E" w14:textId="6061EB54" w:rsidR="00A072B3" w:rsidRPr="00A072B3" w:rsidRDefault="00A072B3" w:rsidP="00A072B3">
      <w:pPr>
        <w:spacing w:after="160" w:line="278" w:lineRule="auto"/>
        <w:rPr>
          <w:b/>
          <w:bCs/>
          <w:sz w:val="28"/>
          <w:szCs w:val="28"/>
        </w:rPr>
      </w:pPr>
      <w:r>
        <w:rPr>
          <w:b/>
          <w:bCs/>
          <w:sz w:val="28"/>
          <w:szCs w:val="28"/>
        </w:rPr>
        <w:t>I.</w:t>
      </w:r>
      <w:r w:rsidRPr="00A072B3">
        <w:rPr>
          <w:rFonts w:eastAsiaTheme="majorEastAsia"/>
          <w:b/>
          <w:bCs/>
          <w:sz w:val="28"/>
          <w:szCs w:val="28"/>
        </w:rPr>
        <w:t> The Value of a Godly Mother</w:t>
      </w:r>
    </w:p>
    <w:p w14:paraId="322C7915" w14:textId="77777777" w:rsidR="00A072B3" w:rsidRDefault="00A072B3" w:rsidP="00A072B3">
      <w:pPr>
        <w:spacing w:after="160" w:line="278" w:lineRule="auto"/>
        <w:rPr>
          <w:rFonts w:eastAsiaTheme="majorEastAsia"/>
          <w:i/>
          <w:iCs/>
          <w:sz w:val="28"/>
          <w:szCs w:val="28"/>
        </w:rPr>
      </w:pPr>
      <w:r w:rsidRPr="00A072B3">
        <w:rPr>
          <w:rFonts w:eastAsiaTheme="majorEastAsia"/>
          <w:b/>
          <w:bCs/>
          <w:sz w:val="28"/>
          <w:szCs w:val="28"/>
        </w:rPr>
        <w:t>Text:</w:t>
      </w:r>
      <w:r w:rsidRPr="00A072B3">
        <w:rPr>
          <w:rFonts w:eastAsiaTheme="majorEastAsia"/>
          <w:sz w:val="28"/>
          <w:szCs w:val="28"/>
        </w:rPr>
        <w:t> </w:t>
      </w:r>
      <w:r w:rsidRPr="00A072B3">
        <w:rPr>
          <w:sz w:val="28"/>
          <w:szCs w:val="28"/>
        </w:rPr>
        <w:t>Proverbs 31:28–30 —</w:t>
      </w:r>
      <w:r w:rsidRPr="00A072B3">
        <w:rPr>
          <w:rFonts w:eastAsiaTheme="majorEastAsia"/>
          <w:sz w:val="28"/>
          <w:szCs w:val="28"/>
        </w:rPr>
        <w:t> </w:t>
      </w:r>
      <w:r w:rsidRPr="00A072B3">
        <w:rPr>
          <w:rFonts w:eastAsiaTheme="majorEastAsia"/>
          <w:i/>
          <w:iCs/>
          <w:sz w:val="28"/>
          <w:szCs w:val="28"/>
        </w:rPr>
        <w:t>“Her children arise and call her blessed; her husband also, and he praises her…”</w:t>
      </w:r>
    </w:p>
    <w:p w14:paraId="6F2DFB0F" w14:textId="03C0B0CF" w:rsidR="00A072B3" w:rsidRDefault="00762ED6" w:rsidP="00A072B3">
      <w:pPr>
        <w:spacing w:after="160" w:line="278" w:lineRule="auto"/>
        <w:rPr>
          <w:sz w:val="28"/>
          <w:szCs w:val="28"/>
        </w:rPr>
      </w:pPr>
      <w:r w:rsidRPr="00762ED6">
        <w:rPr>
          <w:b/>
          <w:bCs/>
          <w:sz w:val="28"/>
          <w:szCs w:val="28"/>
        </w:rPr>
        <w:t>Example</w:t>
      </w:r>
      <w:r>
        <w:rPr>
          <w:sz w:val="28"/>
          <w:szCs w:val="28"/>
        </w:rPr>
        <w:t xml:space="preserve">: </w:t>
      </w:r>
    </w:p>
    <w:p w14:paraId="5D08DAD2" w14:textId="7A9285B5" w:rsidR="00762ED6" w:rsidRPr="00762ED6" w:rsidRDefault="00762ED6" w:rsidP="00762ED6">
      <w:pPr>
        <w:spacing w:after="160" w:line="278" w:lineRule="auto"/>
        <w:rPr>
          <w:sz w:val="28"/>
          <w:szCs w:val="28"/>
        </w:rPr>
      </w:pPr>
      <w:r w:rsidRPr="00762ED6">
        <w:rPr>
          <w:sz w:val="28"/>
          <w:szCs w:val="28"/>
        </w:rPr>
        <w:t>A wonderful example of a woman with many children who did great things for God is </w:t>
      </w:r>
      <w:r w:rsidRPr="00762ED6">
        <w:rPr>
          <w:b/>
          <w:bCs/>
          <w:sz w:val="28"/>
          <w:szCs w:val="28"/>
        </w:rPr>
        <w:t>Susanna Wesley (1669–1742</w:t>
      </w:r>
      <w:r w:rsidR="00AB5DAD">
        <w:rPr>
          <w:b/>
          <w:bCs/>
          <w:sz w:val="28"/>
          <w:szCs w:val="28"/>
        </w:rPr>
        <w:t>)</w:t>
      </w:r>
    </w:p>
    <w:p w14:paraId="37BF86BE" w14:textId="77777777" w:rsidR="00762ED6" w:rsidRPr="00762ED6" w:rsidRDefault="00762ED6" w:rsidP="00762ED6">
      <w:pPr>
        <w:spacing w:after="160" w:line="278" w:lineRule="auto"/>
        <w:rPr>
          <w:sz w:val="28"/>
          <w:szCs w:val="28"/>
        </w:rPr>
      </w:pPr>
      <w:r w:rsidRPr="00762ED6">
        <w:rPr>
          <w:sz w:val="28"/>
          <w:szCs w:val="28"/>
        </w:rPr>
        <w:t>Susanna was the mother of </w:t>
      </w:r>
      <w:r w:rsidRPr="00762ED6">
        <w:rPr>
          <w:b/>
          <w:bCs/>
          <w:sz w:val="28"/>
          <w:szCs w:val="28"/>
        </w:rPr>
        <w:t>19 children</w:t>
      </w:r>
      <w:r w:rsidRPr="00762ED6">
        <w:rPr>
          <w:sz w:val="28"/>
          <w:szCs w:val="28"/>
        </w:rPr>
        <w:t xml:space="preserve">, though only 10 survived </w:t>
      </w:r>
      <w:proofErr w:type="gramStart"/>
      <w:r w:rsidRPr="00762ED6">
        <w:rPr>
          <w:sz w:val="28"/>
          <w:szCs w:val="28"/>
        </w:rPr>
        <w:t>infancy</w:t>
      </w:r>
      <w:proofErr w:type="gramEnd"/>
      <w:r w:rsidRPr="00762ED6">
        <w:rPr>
          <w:sz w:val="28"/>
          <w:szCs w:val="28"/>
        </w:rPr>
        <w:t>, including </w:t>
      </w:r>
      <w:r w:rsidRPr="00762ED6">
        <w:rPr>
          <w:b/>
          <w:bCs/>
          <w:sz w:val="28"/>
          <w:szCs w:val="28"/>
        </w:rPr>
        <w:t>John and Charles Wesley</w:t>
      </w:r>
      <w:r w:rsidRPr="00762ED6">
        <w:rPr>
          <w:sz w:val="28"/>
          <w:szCs w:val="28"/>
        </w:rPr>
        <w:t>, the founders of the Methodist movement. Despite her overwhelming household responsibilities, she was deeply devoted to God. She set aside time every day for prayer and Scripture—even pulling her apron over her head to create a “private prayer tent” in the middle of her busy home. She personally taught her children to read, led family devotions, and discipled each one in the faith.</w:t>
      </w:r>
    </w:p>
    <w:p w14:paraId="49A0F71F" w14:textId="77777777" w:rsidR="00762ED6" w:rsidRPr="00762ED6" w:rsidRDefault="00762ED6" w:rsidP="00762ED6">
      <w:pPr>
        <w:spacing w:after="160" w:line="278" w:lineRule="auto"/>
        <w:rPr>
          <w:sz w:val="28"/>
          <w:szCs w:val="28"/>
        </w:rPr>
      </w:pPr>
      <w:r w:rsidRPr="00762ED6">
        <w:rPr>
          <w:sz w:val="28"/>
          <w:szCs w:val="28"/>
        </w:rPr>
        <w:t>Her faithfulness shaped two of the most influential Christian leaders in history. Through her children, Susanna’s impact reached millions. She never preached on a platform, but her kitchen became her pulpit, and her legacy continues centuries later.</w:t>
      </w:r>
    </w:p>
    <w:p w14:paraId="3F3540C5" w14:textId="77777777" w:rsidR="00762ED6" w:rsidRPr="00762ED6" w:rsidRDefault="00762ED6" w:rsidP="00762ED6">
      <w:pPr>
        <w:spacing w:after="160" w:line="278" w:lineRule="auto"/>
        <w:rPr>
          <w:sz w:val="28"/>
          <w:szCs w:val="28"/>
        </w:rPr>
      </w:pPr>
      <w:r w:rsidRPr="00762ED6">
        <w:rPr>
          <w:sz w:val="28"/>
          <w:szCs w:val="28"/>
        </w:rPr>
        <w:t>Her story reminds us that </w:t>
      </w:r>
      <w:r w:rsidRPr="00762ED6">
        <w:rPr>
          <w:b/>
          <w:bCs/>
          <w:sz w:val="28"/>
          <w:szCs w:val="28"/>
        </w:rPr>
        <w:t>a mother’s quiet devotion can shape generations and spark revival</w:t>
      </w:r>
      <w:r w:rsidRPr="00762ED6">
        <w:rPr>
          <w:sz w:val="28"/>
          <w:szCs w:val="28"/>
        </w:rPr>
        <w:t>, proving that greatness in God’s eyes often begins in the humble work of a godly home.</w:t>
      </w:r>
    </w:p>
    <w:p w14:paraId="7E222908" w14:textId="1FB1F640" w:rsidR="00762ED6" w:rsidRPr="00A072B3" w:rsidRDefault="00A205E9" w:rsidP="00A072B3">
      <w:pPr>
        <w:spacing w:after="160" w:line="278" w:lineRule="auto"/>
        <w:rPr>
          <w:sz w:val="28"/>
          <w:szCs w:val="28"/>
        </w:rPr>
      </w:pPr>
      <w:r>
        <w:rPr>
          <w:sz w:val="28"/>
          <w:szCs w:val="28"/>
        </w:rPr>
        <w:t xml:space="preserve">Let’s look at the value of a Godly mother. </w:t>
      </w:r>
    </w:p>
    <w:p w14:paraId="520565E2" w14:textId="75BB67F7" w:rsidR="00A072B3" w:rsidRPr="00762ED6" w:rsidRDefault="00A072B3" w:rsidP="00A072B3">
      <w:pPr>
        <w:pStyle w:val="ListParagraph"/>
        <w:numPr>
          <w:ilvl w:val="0"/>
          <w:numId w:val="3"/>
        </w:numPr>
        <w:rPr>
          <w:b/>
          <w:bCs/>
          <w:sz w:val="28"/>
          <w:szCs w:val="28"/>
        </w:rPr>
      </w:pPr>
      <w:r w:rsidRPr="00A072B3">
        <w:rPr>
          <w:rFonts w:eastAsiaTheme="majorEastAsia"/>
          <w:b/>
          <w:bCs/>
          <w:sz w:val="28"/>
          <w:szCs w:val="28"/>
        </w:rPr>
        <w:t xml:space="preserve"> A Mother Reflects God’s Nurturing Heart</w:t>
      </w:r>
    </w:p>
    <w:p w14:paraId="5F1ECFED" w14:textId="77777777" w:rsidR="00762ED6" w:rsidRPr="00A072B3" w:rsidRDefault="00762ED6" w:rsidP="00762ED6">
      <w:pPr>
        <w:pStyle w:val="ListParagraph"/>
        <w:rPr>
          <w:b/>
          <w:bCs/>
          <w:sz w:val="28"/>
          <w:szCs w:val="28"/>
        </w:rPr>
      </w:pPr>
    </w:p>
    <w:p w14:paraId="34227D9F" w14:textId="77777777" w:rsidR="00A072B3" w:rsidRPr="00A072B3" w:rsidRDefault="00A072B3" w:rsidP="00A072B3">
      <w:pPr>
        <w:spacing w:after="160" w:line="278" w:lineRule="auto"/>
        <w:rPr>
          <w:sz w:val="28"/>
          <w:szCs w:val="28"/>
        </w:rPr>
      </w:pPr>
      <w:r w:rsidRPr="00A072B3">
        <w:rPr>
          <w:rFonts w:eastAsiaTheme="majorEastAsia"/>
          <w:b/>
          <w:bCs/>
          <w:sz w:val="28"/>
          <w:szCs w:val="28"/>
        </w:rPr>
        <w:t>Scripture:</w:t>
      </w:r>
      <w:r w:rsidRPr="00A072B3">
        <w:rPr>
          <w:rFonts w:eastAsiaTheme="majorEastAsia"/>
          <w:sz w:val="28"/>
          <w:szCs w:val="28"/>
        </w:rPr>
        <w:t> </w:t>
      </w:r>
      <w:r w:rsidRPr="00A072B3">
        <w:rPr>
          <w:sz w:val="28"/>
          <w:szCs w:val="28"/>
        </w:rPr>
        <w:t>Isaiah 66:13 —</w:t>
      </w:r>
      <w:r w:rsidRPr="00A072B3">
        <w:rPr>
          <w:rFonts w:eastAsiaTheme="majorEastAsia"/>
          <w:sz w:val="28"/>
          <w:szCs w:val="28"/>
        </w:rPr>
        <w:t> </w:t>
      </w:r>
      <w:r w:rsidRPr="00A072B3">
        <w:rPr>
          <w:rFonts w:eastAsiaTheme="majorEastAsia"/>
          <w:i/>
          <w:iCs/>
          <w:sz w:val="28"/>
          <w:szCs w:val="28"/>
        </w:rPr>
        <w:t>“As a mother comforts her child, so will I comfort you,” says the Lord.</w:t>
      </w:r>
    </w:p>
    <w:p w14:paraId="2A3A1388" w14:textId="77777777" w:rsidR="00A072B3" w:rsidRPr="00A072B3" w:rsidRDefault="00A072B3" w:rsidP="00A072B3">
      <w:pPr>
        <w:numPr>
          <w:ilvl w:val="0"/>
          <w:numId w:val="1"/>
        </w:numPr>
        <w:spacing w:after="160" w:line="278" w:lineRule="auto"/>
        <w:rPr>
          <w:sz w:val="28"/>
          <w:szCs w:val="28"/>
        </w:rPr>
      </w:pPr>
      <w:r w:rsidRPr="00A072B3">
        <w:rPr>
          <w:sz w:val="28"/>
          <w:szCs w:val="28"/>
        </w:rPr>
        <w:t>God uses the image of a mother to describe His own compassion and care.</w:t>
      </w:r>
    </w:p>
    <w:p w14:paraId="110C08EC" w14:textId="77777777" w:rsidR="00A072B3" w:rsidRPr="00A072B3" w:rsidRDefault="00A072B3" w:rsidP="00A072B3">
      <w:pPr>
        <w:numPr>
          <w:ilvl w:val="0"/>
          <w:numId w:val="1"/>
        </w:numPr>
        <w:spacing w:after="160" w:line="278" w:lineRule="auto"/>
        <w:rPr>
          <w:sz w:val="28"/>
          <w:szCs w:val="28"/>
        </w:rPr>
      </w:pPr>
      <w:r w:rsidRPr="00A072B3">
        <w:rPr>
          <w:sz w:val="28"/>
          <w:szCs w:val="28"/>
        </w:rPr>
        <w:t>A mother’s tenderness, patience, and willingness to sacrifice reflect the nurturing character of God.</w:t>
      </w:r>
    </w:p>
    <w:p w14:paraId="15BF0846" w14:textId="77777777" w:rsidR="00A072B3" w:rsidRPr="00A072B3" w:rsidRDefault="00A072B3" w:rsidP="00A072B3">
      <w:pPr>
        <w:numPr>
          <w:ilvl w:val="0"/>
          <w:numId w:val="1"/>
        </w:numPr>
        <w:spacing w:after="160" w:line="278" w:lineRule="auto"/>
        <w:rPr>
          <w:sz w:val="28"/>
          <w:szCs w:val="28"/>
        </w:rPr>
      </w:pPr>
      <w:r w:rsidRPr="00A072B3">
        <w:rPr>
          <w:sz w:val="28"/>
          <w:szCs w:val="28"/>
        </w:rPr>
        <w:lastRenderedPageBreak/>
        <w:t>Through her daily love—feeding, teaching, comforting, correcting—a mother demonstrates God’s gentle faithfulness to her children.</w:t>
      </w:r>
    </w:p>
    <w:p w14:paraId="5CAD244B" w14:textId="77777777" w:rsidR="00A072B3" w:rsidRPr="00A072B3" w:rsidRDefault="00A072B3" w:rsidP="00A072B3">
      <w:pPr>
        <w:spacing w:after="160" w:line="278" w:lineRule="auto"/>
        <w:rPr>
          <w:sz w:val="28"/>
          <w:szCs w:val="28"/>
        </w:rPr>
      </w:pPr>
      <w:r w:rsidRPr="00A072B3">
        <w:rPr>
          <w:rFonts w:eastAsiaTheme="majorEastAsia"/>
          <w:b/>
          <w:bCs/>
          <w:sz w:val="28"/>
          <w:szCs w:val="28"/>
        </w:rPr>
        <w:t>Application:</w:t>
      </w:r>
      <w:r w:rsidRPr="00A072B3">
        <w:rPr>
          <w:sz w:val="28"/>
          <w:szCs w:val="28"/>
        </w:rPr>
        <w:br/>
        <w:t>Honor your mother not only for what she does, but for how she mirrors the heart of God in your life.</w:t>
      </w:r>
    </w:p>
    <w:p w14:paraId="79563A4B" w14:textId="77777777" w:rsidR="00A072B3" w:rsidRPr="00A072B3" w:rsidRDefault="00784E71" w:rsidP="00A072B3">
      <w:pPr>
        <w:spacing w:after="160" w:line="278" w:lineRule="auto"/>
        <w:rPr>
          <w:sz w:val="28"/>
          <w:szCs w:val="28"/>
        </w:rPr>
      </w:pPr>
      <w:r>
        <w:rPr>
          <w:noProof/>
          <w:sz w:val="28"/>
          <w:szCs w:val="28"/>
        </w:rPr>
      </w:r>
      <w:r w:rsidR="00784E71">
        <w:rPr>
          <w:noProof/>
          <w:sz w:val="28"/>
          <w:szCs w:val="28"/>
        </w:rPr>
        <w:pict w14:anchorId="0A30C849">
          <v:rect id="_x0000_i1025" alt="" style="width:468pt;height:.05pt;mso-width-percent:0;mso-height-percent:0;mso-width-percent:0;mso-height-percent:0" o:hralign="center" o:hrstd="t" o:hrnoshade="t" o:hr="t" fillcolor="black" stroked="f"/>
        </w:pict>
      </w:r>
    </w:p>
    <w:p w14:paraId="7C074268" w14:textId="72638366" w:rsidR="00A072B3" w:rsidRPr="00784E71" w:rsidRDefault="00A072B3" w:rsidP="00A072B3">
      <w:pPr>
        <w:pStyle w:val="ListParagraph"/>
        <w:numPr>
          <w:ilvl w:val="0"/>
          <w:numId w:val="3"/>
        </w:numPr>
        <w:rPr>
          <w:b/>
          <w:bCs/>
          <w:sz w:val="28"/>
          <w:szCs w:val="28"/>
        </w:rPr>
      </w:pPr>
      <w:r w:rsidRPr="00A072B3">
        <w:rPr>
          <w:rFonts w:eastAsiaTheme="majorEastAsia"/>
          <w:b/>
          <w:bCs/>
          <w:sz w:val="28"/>
          <w:szCs w:val="28"/>
        </w:rPr>
        <w:t xml:space="preserve"> A Mother Shapes Generations Through Faith</w:t>
      </w:r>
    </w:p>
    <w:p w14:paraId="591B5470" w14:textId="77777777" w:rsidR="00784E71" w:rsidRPr="00A072B3" w:rsidRDefault="00784E71" w:rsidP="00784E71">
      <w:pPr>
        <w:pStyle w:val="ListParagraph"/>
        <w:rPr>
          <w:b/>
          <w:bCs/>
          <w:sz w:val="28"/>
          <w:szCs w:val="28"/>
        </w:rPr>
      </w:pPr>
    </w:p>
    <w:p w14:paraId="3D8B9707" w14:textId="77777777" w:rsidR="00A072B3" w:rsidRPr="00A072B3" w:rsidRDefault="00A072B3" w:rsidP="00A072B3">
      <w:pPr>
        <w:spacing w:after="160" w:line="278" w:lineRule="auto"/>
        <w:rPr>
          <w:sz w:val="28"/>
          <w:szCs w:val="28"/>
        </w:rPr>
      </w:pPr>
      <w:r w:rsidRPr="00A072B3">
        <w:rPr>
          <w:rFonts w:eastAsiaTheme="majorEastAsia"/>
          <w:b/>
          <w:bCs/>
          <w:sz w:val="28"/>
          <w:szCs w:val="28"/>
        </w:rPr>
        <w:t>Scripture:</w:t>
      </w:r>
      <w:r w:rsidRPr="00A072B3">
        <w:rPr>
          <w:rFonts w:eastAsiaTheme="majorEastAsia"/>
          <w:sz w:val="28"/>
          <w:szCs w:val="28"/>
        </w:rPr>
        <w:t> </w:t>
      </w:r>
      <w:r w:rsidRPr="00A072B3">
        <w:rPr>
          <w:sz w:val="28"/>
          <w:szCs w:val="28"/>
        </w:rPr>
        <w:t>2 Timothy 1:5 —</w:t>
      </w:r>
      <w:r w:rsidRPr="00A072B3">
        <w:rPr>
          <w:rFonts w:eastAsiaTheme="majorEastAsia"/>
          <w:sz w:val="28"/>
          <w:szCs w:val="28"/>
        </w:rPr>
        <w:t> </w:t>
      </w:r>
      <w:r w:rsidRPr="00A072B3">
        <w:rPr>
          <w:rFonts w:eastAsiaTheme="majorEastAsia"/>
          <w:i/>
          <w:iCs/>
          <w:sz w:val="28"/>
          <w:szCs w:val="28"/>
        </w:rPr>
        <w:t>“I am reminded of your sincere faith, which first lived in your grandmother Lois and in your mother Eunice…”</w:t>
      </w:r>
    </w:p>
    <w:p w14:paraId="2F2DBC23" w14:textId="77777777" w:rsidR="00A072B3" w:rsidRPr="00A072B3" w:rsidRDefault="00A072B3" w:rsidP="00A072B3">
      <w:pPr>
        <w:numPr>
          <w:ilvl w:val="0"/>
          <w:numId w:val="2"/>
        </w:numPr>
        <w:spacing w:after="160" w:line="278" w:lineRule="auto"/>
        <w:rPr>
          <w:sz w:val="28"/>
          <w:szCs w:val="28"/>
        </w:rPr>
      </w:pPr>
      <w:r w:rsidRPr="00A072B3">
        <w:rPr>
          <w:sz w:val="28"/>
          <w:szCs w:val="28"/>
        </w:rPr>
        <w:t>Timothy’s faith was rooted in the spiritual influence of his mother and grandmother.</w:t>
      </w:r>
    </w:p>
    <w:p w14:paraId="08976754" w14:textId="77777777" w:rsidR="00A072B3" w:rsidRPr="00A072B3" w:rsidRDefault="00A072B3" w:rsidP="00A072B3">
      <w:pPr>
        <w:numPr>
          <w:ilvl w:val="0"/>
          <w:numId w:val="2"/>
        </w:numPr>
        <w:spacing w:after="160" w:line="278" w:lineRule="auto"/>
        <w:rPr>
          <w:sz w:val="28"/>
          <w:szCs w:val="28"/>
        </w:rPr>
      </w:pPr>
      <w:r w:rsidRPr="00A072B3">
        <w:rPr>
          <w:sz w:val="28"/>
          <w:szCs w:val="28"/>
        </w:rPr>
        <w:t>A godly mother’s prayers, words, and example plant seeds of faith that can bear fruit for generations.</w:t>
      </w:r>
    </w:p>
    <w:p w14:paraId="3363C879" w14:textId="77777777" w:rsidR="00A072B3" w:rsidRPr="00A072B3" w:rsidRDefault="00A072B3" w:rsidP="00A072B3">
      <w:pPr>
        <w:numPr>
          <w:ilvl w:val="0"/>
          <w:numId w:val="2"/>
        </w:numPr>
        <w:spacing w:after="160" w:line="278" w:lineRule="auto"/>
        <w:rPr>
          <w:sz w:val="28"/>
          <w:szCs w:val="28"/>
        </w:rPr>
      </w:pPr>
      <w:r w:rsidRPr="00A072B3">
        <w:rPr>
          <w:sz w:val="28"/>
          <w:szCs w:val="28"/>
        </w:rPr>
        <w:t>The world may overlook her role, but heaven records her eternal impact.</w:t>
      </w:r>
    </w:p>
    <w:p w14:paraId="160EA453" w14:textId="77777777" w:rsidR="00A072B3" w:rsidRDefault="00A072B3" w:rsidP="00A072B3">
      <w:pPr>
        <w:rPr>
          <w:sz w:val="28"/>
          <w:szCs w:val="28"/>
        </w:rPr>
      </w:pPr>
      <w:r w:rsidRPr="00A072B3">
        <w:rPr>
          <w:rFonts w:eastAsiaTheme="majorEastAsia"/>
          <w:b/>
          <w:bCs/>
          <w:sz w:val="28"/>
          <w:szCs w:val="28"/>
        </w:rPr>
        <w:t>Application:</w:t>
      </w:r>
      <w:r w:rsidRPr="00A072B3">
        <w:rPr>
          <w:sz w:val="28"/>
          <w:szCs w:val="28"/>
        </w:rPr>
        <w:br/>
        <w:t>If you’re a mother, remember your daily faithfulness may shape the next leader, pastor, or missionary for God’s kingdom.</w:t>
      </w:r>
    </w:p>
    <w:p w14:paraId="676AC063" w14:textId="77777777" w:rsidR="00B23238" w:rsidRDefault="00B23238" w:rsidP="00A072B3">
      <w:pPr>
        <w:rPr>
          <w:sz w:val="28"/>
          <w:szCs w:val="28"/>
        </w:rPr>
      </w:pPr>
    </w:p>
    <w:p w14:paraId="1967807B" w14:textId="77777777" w:rsidR="00B23238" w:rsidRDefault="00B23238" w:rsidP="00B23238">
      <w:pPr>
        <w:rPr>
          <w:b/>
          <w:bCs/>
          <w:sz w:val="28"/>
          <w:szCs w:val="28"/>
        </w:rPr>
      </w:pPr>
      <w:r>
        <w:rPr>
          <w:b/>
          <w:bCs/>
          <w:sz w:val="28"/>
          <w:szCs w:val="28"/>
        </w:rPr>
        <w:t>Lie:</w:t>
      </w:r>
    </w:p>
    <w:p w14:paraId="120097DD" w14:textId="052FE4C1" w:rsidR="00B23238" w:rsidRPr="00B23238" w:rsidRDefault="00B23238" w:rsidP="00B23238">
      <w:pPr>
        <w:rPr>
          <w:sz w:val="28"/>
          <w:szCs w:val="28"/>
        </w:rPr>
      </w:pPr>
      <w:r w:rsidRPr="00B23238">
        <w:rPr>
          <w:sz w:val="28"/>
          <w:szCs w:val="28"/>
        </w:rPr>
        <w:t>“A mother’s role is insignificant; her daily care and influence don’t really matter in God’s eyes.”</w:t>
      </w:r>
    </w:p>
    <w:p w14:paraId="705CEEA0" w14:textId="77777777" w:rsidR="00B23238" w:rsidRPr="00B23238" w:rsidRDefault="00B23238" w:rsidP="00B23238">
      <w:pPr>
        <w:rPr>
          <w:sz w:val="28"/>
          <w:szCs w:val="28"/>
        </w:rPr>
      </w:pPr>
    </w:p>
    <w:p w14:paraId="3BCEA485" w14:textId="383B586D" w:rsidR="00B23238" w:rsidRPr="00B23238" w:rsidRDefault="00B23238" w:rsidP="00B23238">
      <w:pPr>
        <w:rPr>
          <w:sz w:val="28"/>
          <w:szCs w:val="28"/>
        </w:rPr>
      </w:pPr>
      <w:r w:rsidRPr="00B23238">
        <w:rPr>
          <w:b/>
          <w:bCs/>
          <w:sz w:val="28"/>
          <w:szCs w:val="28"/>
        </w:rPr>
        <w:t>Truth:</w:t>
      </w:r>
      <w:r w:rsidRPr="00B23238">
        <w:rPr>
          <w:sz w:val="28"/>
          <w:szCs w:val="28"/>
        </w:rPr>
        <w:t xml:space="preserve"> A godly mother reflects God’s nurturing heart, demonstrating His compassion, patience, and faithfulness. Through her prayers, teaching, and example, she shapes generations and leaves an eternal spiritual impact (Isaiah 66:13; 2 Timothy 1:5; Proverbs 31:28–30).</w:t>
      </w:r>
    </w:p>
    <w:p w14:paraId="5842A444" w14:textId="77777777" w:rsidR="00B23238" w:rsidRDefault="00B23238" w:rsidP="00A072B3">
      <w:pPr>
        <w:rPr>
          <w:sz w:val="28"/>
          <w:szCs w:val="28"/>
        </w:rPr>
      </w:pPr>
    </w:p>
    <w:p w14:paraId="18AA0A0F" w14:textId="77777777" w:rsidR="00CE2FF7" w:rsidRDefault="00CE2FF7" w:rsidP="00A072B3">
      <w:pPr>
        <w:rPr>
          <w:sz w:val="28"/>
          <w:szCs w:val="28"/>
        </w:rPr>
      </w:pPr>
    </w:p>
    <w:p w14:paraId="36F209E4" w14:textId="6205AB44" w:rsidR="003E0533" w:rsidRDefault="003E0533" w:rsidP="00A072B3">
      <w:pPr>
        <w:rPr>
          <w:b/>
          <w:bCs/>
          <w:sz w:val="28"/>
          <w:szCs w:val="28"/>
        </w:rPr>
      </w:pPr>
      <w:r w:rsidRPr="003E0533">
        <w:rPr>
          <w:b/>
          <w:bCs/>
          <w:sz w:val="28"/>
          <w:szCs w:val="28"/>
        </w:rPr>
        <w:t xml:space="preserve">II. The Value of a Single Woman </w:t>
      </w:r>
    </w:p>
    <w:p w14:paraId="04121DE9" w14:textId="77777777" w:rsidR="00CE2FF7" w:rsidRDefault="00CE2FF7" w:rsidP="00A072B3">
      <w:pPr>
        <w:rPr>
          <w:b/>
          <w:bCs/>
          <w:sz w:val="28"/>
          <w:szCs w:val="28"/>
        </w:rPr>
      </w:pPr>
    </w:p>
    <w:p w14:paraId="10941164" w14:textId="2A1FD56C" w:rsidR="003E0533" w:rsidRDefault="003E0533" w:rsidP="003E0533">
      <w:pPr>
        <w:spacing w:after="160" w:line="278" w:lineRule="auto"/>
        <w:rPr>
          <w:sz w:val="28"/>
          <w:szCs w:val="28"/>
        </w:rPr>
      </w:pPr>
      <w:r w:rsidRPr="003E0533">
        <w:rPr>
          <w:rFonts w:eastAsiaTheme="majorEastAsia"/>
          <w:b/>
          <w:bCs/>
          <w:sz w:val="28"/>
          <w:szCs w:val="28"/>
        </w:rPr>
        <w:t>Text:</w:t>
      </w:r>
      <w:r w:rsidRPr="003E0533">
        <w:rPr>
          <w:rFonts w:eastAsiaTheme="majorEastAsia"/>
          <w:sz w:val="28"/>
          <w:szCs w:val="28"/>
        </w:rPr>
        <w:t> </w:t>
      </w:r>
      <w:r w:rsidRPr="003E0533">
        <w:rPr>
          <w:sz w:val="28"/>
          <w:szCs w:val="28"/>
        </w:rPr>
        <w:t>1 Corinthians 7:34 —</w:t>
      </w:r>
      <w:r w:rsidRPr="003E0533">
        <w:rPr>
          <w:rFonts w:eastAsiaTheme="majorEastAsia"/>
          <w:sz w:val="28"/>
          <w:szCs w:val="28"/>
        </w:rPr>
        <w:t> </w:t>
      </w:r>
      <w:r w:rsidRPr="003E0533">
        <w:rPr>
          <w:rFonts w:eastAsiaTheme="majorEastAsia"/>
          <w:i/>
          <w:iCs/>
          <w:sz w:val="28"/>
          <w:szCs w:val="28"/>
        </w:rPr>
        <w:t>“An unmarried woman or virgin is concerned about the Lord’s affairs: Her aim is to be devoted to the Lord in both body and spirit.”</w:t>
      </w:r>
    </w:p>
    <w:p w14:paraId="0B1B558C" w14:textId="2101BF9F" w:rsidR="001176FA" w:rsidRPr="001C0C5E" w:rsidRDefault="001176FA" w:rsidP="003E0533">
      <w:pPr>
        <w:spacing w:after="160" w:line="278" w:lineRule="auto"/>
        <w:rPr>
          <w:b/>
          <w:bCs/>
          <w:sz w:val="28"/>
          <w:szCs w:val="28"/>
        </w:rPr>
      </w:pPr>
      <w:r w:rsidRPr="001C0C5E">
        <w:rPr>
          <w:b/>
          <w:bCs/>
          <w:sz w:val="28"/>
          <w:szCs w:val="28"/>
        </w:rPr>
        <w:lastRenderedPageBreak/>
        <w:t>Examples:</w:t>
      </w:r>
    </w:p>
    <w:p w14:paraId="1C2B10C7" w14:textId="678EE071" w:rsidR="001176FA" w:rsidRDefault="001176FA" w:rsidP="003E0533">
      <w:pPr>
        <w:spacing w:after="160" w:line="278" w:lineRule="auto"/>
        <w:rPr>
          <w:sz w:val="28"/>
          <w:szCs w:val="28"/>
        </w:rPr>
      </w:pPr>
      <w:r w:rsidRPr="001176FA">
        <w:rPr>
          <w:b/>
          <w:bCs/>
          <w:sz w:val="28"/>
          <w:szCs w:val="28"/>
        </w:rPr>
        <w:t>Pandita Ramabai Sarasvati</w:t>
      </w:r>
      <w:r w:rsidRPr="001176FA">
        <w:rPr>
          <w:sz w:val="28"/>
          <w:szCs w:val="28"/>
        </w:rPr>
        <w:t xml:space="preserve"> (1858–1922) founded the Mukti Mission </w:t>
      </w:r>
      <w:r w:rsidR="00620EE2">
        <w:rPr>
          <w:sz w:val="28"/>
          <w:szCs w:val="28"/>
        </w:rPr>
        <w:t>near</w:t>
      </w:r>
      <w:r>
        <w:rPr>
          <w:sz w:val="28"/>
          <w:szCs w:val="28"/>
        </w:rPr>
        <w:t xml:space="preserve"> Pune </w:t>
      </w:r>
      <w:r w:rsidRPr="001176FA">
        <w:rPr>
          <w:sz w:val="28"/>
          <w:szCs w:val="28"/>
        </w:rPr>
        <w:t xml:space="preserve">to educate and care for widows and orphaned girls, leaving </w:t>
      </w:r>
      <w:proofErr w:type="gramStart"/>
      <w:r w:rsidRPr="001176FA">
        <w:rPr>
          <w:sz w:val="28"/>
          <w:szCs w:val="28"/>
        </w:rPr>
        <w:t>a lasting legacy</w:t>
      </w:r>
      <w:proofErr w:type="gramEnd"/>
      <w:r w:rsidRPr="001176FA">
        <w:rPr>
          <w:sz w:val="28"/>
          <w:szCs w:val="28"/>
        </w:rPr>
        <w:t xml:space="preserve"> despite having no children of her own.</w:t>
      </w:r>
    </w:p>
    <w:p w14:paraId="5B371F79" w14:textId="000DDF43" w:rsidR="00C43BB5" w:rsidRDefault="00C43BB5" w:rsidP="003E0533">
      <w:pPr>
        <w:spacing w:after="160" w:line="278" w:lineRule="auto"/>
        <w:rPr>
          <w:sz w:val="28"/>
          <w:szCs w:val="28"/>
        </w:rPr>
      </w:pPr>
      <w:r w:rsidRPr="00C43BB5">
        <w:rPr>
          <w:b/>
          <w:bCs/>
          <w:sz w:val="28"/>
          <w:szCs w:val="28"/>
        </w:rPr>
        <w:t>Amy Carmichael (1867–1951)</w:t>
      </w:r>
      <w:r w:rsidRPr="00C43BB5">
        <w:rPr>
          <w:sz w:val="28"/>
          <w:szCs w:val="28"/>
        </w:rPr>
        <w:t> from Ireland. She never married and dedicated her entire life to serving in India. Amy founded the </w:t>
      </w:r>
      <w:proofErr w:type="spellStart"/>
      <w:r w:rsidRPr="00C43BB5">
        <w:rPr>
          <w:b/>
          <w:bCs/>
          <w:sz w:val="28"/>
          <w:szCs w:val="28"/>
        </w:rPr>
        <w:t>Dohnavur</w:t>
      </w:r>
      <w:proofErr w:type="spellEnd"/>
      <w:r w:rsidRPr="00C43BB5">
        <w:rPr>
          <w:b/>
          <w:bCs/>
          <w:sz w:val="28"/>
          <w:szCs w:val="28"/>
        </w:rPr>
        <w:t xml:space="preserve"> Fellowship</w:t>
      </w:r>
      <w:r w:rsidRPr="00C43BB5">
        <w:rPr>
          <w:sz w:val="28"/>
          <w:szCs w:val="28"/>
        </w:rPr>
        <w:t>, rescuing thousands of children from temple prostitution and caring for them as a mother figure. She also wrote extensively about missions, prayer, and faithfulness, inspiring generations of Christians worldwide. Her singleness allowed her to devote herself fully to God’s work, showing that a life wholly surrendered to Christ can leave an enduring spiritual legacy.</w:t>
      </w:r>
    </w:p>
    <w:p w14:paraId="64F33291" w14:textId="77777777" w:rsidR="001C0C5E" w:rsidRDefault="001C0C5E" w:rsidP="003E0533">
      <w:pPr>
        <w:spacing w:after="160" w:line="278" w:lineRule="auto"/>
        <w:rPr>
          <w:sz w:val="28"/>
          <w:szCs w:val="28"/>
        </w:rPr>
      </w:pPr>
    </w:p>
    <w:p w14:paraId="1B6BEA4B" w14:textId="6D30C7A5" w:rsidR="003E0533" w:rsidRPr="003A132F" w:rsidRDefault="003E0533" w:rsidP="003A132F">
      <w:pPr>
        <w:pStyle w:val="ListParagraph"/>
        <w:numPr>
          <w:ilvl w:val="0"/>
          <w:numId w:val="13"/>
        </w:numPr>
        <w:rPr>
          <w:rFonts w:eastAsiaTheme="majorEastAsia"/>
          <w:b/>
          <w:bCs/>
          <w:sz w:val="28"/>
          <w:szCs w:val="28"/>
        </w:rPr>
      </w:pPr>
      <w:r w:rsidRPr="003A132F">
        <w:rPr>
          <w:rFonts w:eastAsiaTheme="majorEastAsia"/>
          <w:b/>
          <w:bCs/>
          <w:sz w:val="28"/>
          <w:szCs w:val="28"/>
        </w:rPr>
        <w:t xml:space="preserve">Her Singleness Is Not a Limitation but a </w:t>
      </w:r>
      <w:r w:rsidR="00E639B6">
        <w:rPr>
          <w:rFonts w:eastAsiaTheme="majorEastAsia"/>
          <w:b/>
          <w:bCs/>
          <w:sz w:val="28"/>
          <w:szCs w:val="28"/>
        </w:rPr>
        <w:t>Calling</w:t>
      </w:r>
    </w:p>
    <w:p w14:paraId="760FEB2F" w14:textId="77777777" w:rsidR="003A132F" w:rsidRPr="003A132F" w:rsidRDefault="003A132F" w:rsidP="003A132F">
      <w:pPr>
        <w:pStyle w:val="ListParagraph"/>
        <w:ind w:left="780"/>
        <w:rPr>
          <w:b/>
          <w:bCs/>
          <w:sz w:val="28"/>
          <w:szCs w:val="28"/>
        </w:rPr>
      </w:pPr>
    </w:p>
    <w:p w14:paraId="1608053B" w14:textId="77777777" w:rsidR="003E0533" w:rsidRPr="003E0533" w:rsidRDefault="003E0533" w:rsidP="003E0533">
      <w:pPr>
        <w:spacing w:after="160" w:line="278" w:lineRule="auto"/>
        <w:rPr>
          <w:sz w:val="28"/>
          <w:szCs w:val="28"/>
        </w:rPr>
      </w:pPr>
      <w:r w:rsidRPr="003E0533">
        <w:rPr>
          <w:rFonts w:eastAsiaTheme="majorEastAsia"/>
          <w:b/>
          <w:bCs/>
          <w:sz w:val="28"/>
          <w:szCs w:val="28"/>
        </w:rPr>
        <w:t>Scripture:</w:t>
      </w:r>
      <w:r w:rsidRPr="003E0533">
        <w:rPr>
          <w:rFonts w:eastAsiaTheme="majorEastAsia"/>
          <w:sz w:val="28"/>
          <w:szCs w:val="28"/>
        </w:rPr>
        <w:t> </w:t>
      </w:r>
      <w:r w:rsidRPr="003E0533">
        <w:rPr>
          <w:sz w:val="28"/>
          <w:szCs w:val="28"/>
        </w:rPr>
        <w:t>1 Corinthians 7:32–35</w:t>
      </w:r>
    </w:p>
    <w:p w14:paraId="4CBD74EF" w14:textId="77777777" w:rsidR="003E0533" w:rsidRPr="003E0533" w:rsidRDefault="003E0533" w:rsidP="003E0533">
      <w:pPr>
        <w:numPr>
          <w:ilvl w:val="0"/>
          <w:numId w:val="4"/>
        </w:numPr>
        <w:spacing w:after="160" w:line="278" w:lineRule="auto"/>
        <w:rPr>
          <w:sz w:val="28"/>
          <w:szCs w:val="28"/>
        </w:rPr>
      </w:pPr>
      <w:r w:rsidRPr="003E0533">
        <w:rPr>
          <w:sz w:val="28"/>
          <w:szCs w:val="28"/>
        </w:rPr>
        <w:t>Paul teaches that the unmarried person can focus more fully on pleasing the Lord.</w:t>
      </w:r>
    </w:p>
    <w:p w14:paraId="1B3BE020" w14:textId="77777777" w:rsidR="003E0533" w:rsidRPr="003E0533" w:rsidRDefault="003E0533" w:rsidP="003E0533">
      <w:pPr>
        <w:numPr>
          <w:ilvl w:val="0"/>
          <w:numId w:val="4"/>
        </w:numPr>
        <w:spacing w:after="160" w:line="278" w:lineRule="auto"/>
        <w:rPr>
          <w:sz w:val="28"/>
          <w:szCs w:val="28"/>
        </w:rPr>
      </w:pPr>
      <w:r w:rsidRPr="003E0533">
        <w:rPr>
          <w:sz w:val="28"/>
          <w:szCs w:val="28"/>
        </w:rPr>
        <w:t xml:space="preserve">Singleness is not </w:t>
      </w:r>
      <w:proofErr w:type="gramStart"/>
      <w:r w:rsidRPr="003E0533">
        <w:rPr>
          <w:sz w:val="28"/>
          <w:szCs w:val="28"/>
        </w:rPr>
        <w:t>second-class</w:t>
      </w:r>
      <w:proofErr w:type="gramEnd"/>
      <w:r w:rsidRPr="003E0533">
        <w:rPr>
          <w:sz w:val="28"/>
          <w:szCs w:val="28"/>
        </w:rPr>
        <w:t>—it is a season or even a calling that allows for undivided devotion.</w:t>
      </w:r>
    </w:p>
    <w:p w14:paraId="6311E34B" w14:textId="77777777" w:rsidR="003E0533" w:rsidRPr="003E0533" w:rsidRDefault="003E0533" w:rsidP="003E0533">
      <w:pPr>
        <w:numPr>
          <w:ilvl w:val="0"/>
          <w:numId w:val="4"/>
        </w:numPr>
        <w:spacing w:after="160" w:line="278" w:lineRule="auto"/>
        <w:rPr>
          <w:sz w:val="28"/>
          <w:szCs w:val="28"/>
        </w:rPr>
      </w:pPr>
      <w:r w:rsidRPr="003E0533">
        <w:rPr>
          <w:sz w:val="28"/>
          <w:szCs w:val="28"/>
        </w:rPr>
        <w:t>Many women in Scripture served powerfully without being defined by marriage—like Anna the prophetess (Luke 2:36–38), who worshiped and prayed faithfully in the temple.</w:t>
      </w:r>
    </w:p>
    <w:p w14:paraId="6660142A" w14:textId="581E64EE" w:rsidR="003E0533" w:rsidRPr="003E0533" w:rsidRDefault="003E0533" w:rsidP="003E0533">
      <w:pPr>
        <w:spacing w:after="160" w:line="278" w:lineRule="auto"/>
        <w:rPr>
          <w:sz w:val="28"/>
          <w:szCs w:val="28"/>
        </w:rPr>
      </w:pPr>
      <w:r w:rsidRPr="003E0533">
        <w:rPr>
          <w:rFonts w:eastAsiaTheme="majorEastAsia"/>
          <w:b/>
          <w:bCs/>
          <w:sz w:val="28"/>
          <w:szCs w:val="28"/>
        </w:rPr>
        <w:t>Application:</w:t>
      </w:r>
      <w:r w:rsidRPr="003E0533">
        <w:rPr>
          <w:sz w:val="28"/>
          <w:szCs w:val="28"/>
        </w:rPr>
        <w:br/>
        <w:t>Don’t see singleness as an absence of blessing, but as a platform for complete surrender and service to God.</w:t>
      </w:r>
    </w:p>
    <w:p w14:paraId="0EF27277" w14:textId="1B0BE2D3" w:rsidR="003E0533" w:rsidRPr="0037799B" w:rsidRDefault="003E0533" w:rsidP="0037799B">
      <w:pPr>
        <w:pStyle w:val="ListParagraph"/>
        <w:numPr>
          <w:ilvl w:val="0"/>
          <w:numId w:val="13"/>
        </w:numPr>
        <w:rPr>
          <w:rFonts w:eastAsiaTheme="majorEastAsia"/>
          <w:b/>
          <w:bCs/>
          <w:sz w:val="28"/>
          <w:szCs w:val="28"/>
        </w:rPr>
      </w:pPr>
      <w:r w:rsidRPr="0037799B">
        <w:rPr>
          <w:rFonts w:eastAsiaTheme="majorEastAsia"/>
          <w:b/>
          <w:bCs/>
          <w:sz w:val="28"/>
          <w:szCs w:val="28"/>
        </w:rPr>
        <w:t>Her Ministry Is Powerful When Rooted in God’s Presence</w:t>
      </w:r>
    </w:p>
    <w:p w14:paraId="5FCB731C" w14:textId="77777777" w:rsidR="0037799B" w:rsidRPr="0037799B" w:rsidRDefault="0037799B" w:rsidP="0037799B">
      <w:pPr>
        <w:pStyle w:val="ListParagraph"/>
        <w:ind w:left="780"/>
        <w:rPr>
          <w:b/>
          <w:bCs/>
          <w:sz w:val="28"/>
          <w:szCs w:val="28"/>
        </w:rPr>
      </w:pPr>
    </w:p>
    <w:p w14:paraId="061E0598" w14:textId="77777777" w:rsidR="003E0533" w:rsidRPr="003E0533" w:rsidRDefault="003E0533" w:rsidP="003E0533">
      <w:pPr>
        <w:spacing w:after="160" w:line="278" w:lineRule="auto"/>
        <w:rPr>
          <w:sz w:val="28"/>
          <w:szCs w:val="28"/>
        </w:rPr>
      </w:pPr>
      <w:r w:rsidRPr="003E0533">
        <w:rPr>
          <w:rFonts w:eastAsiaTheme="majorEastAsia"/>
          <w:b/>
          <w:bCs/>
          <w:sz w:val="28"/>
          <w:szCs w:val="28"/>
        </w:rPr>
        <w:t>Scripture:</w:t>
      </w:r>
      <w:r w:rsidRPr="003E0533">
        <w:rPr>
          <w:rFonts w:eastAsiaTheme="majorEastAsia"/>
          <w:sz w:val="28"/>
          <w:szCs w:val="28"/>
        </w:rPr>
        <w:t> </w:t>
      </w:r>
      <w:r w:rsidRPr="003E0533">
        <w:rPr>
          <w:sz w:val="28"/>
          <w:szCs w:val="28"/>
        </w:rPr>
        <w:t>Luke 10:39 —</w:t>
      </w:r>
      <w:r w:rsidRPr="003E0533">
        <w:rPr>
          <w:rFonts w:eastAsiaTheme="majorEastAsia"/>
          <w:sz w:val="28"/>
          <w:szCs w:val="28"/>
        </w:rPr>
        <w:t> </w:t>
      </w:r>
      <w:r w:rsidRPr="003E0533">
        <w:rPr>
          <w:rFonts w:eastAsiaTheme="majorEastAsia"/>
          <w:i/>
          <w:iCs/>
          <w:sz w:val="28"/>
          <w:szCs w:val="28"/>
        </w:rPr>
        <w:t>“Mary sat at the Lord’s feet listening to what He said.”</w:t>
      </w:r>
    </w:p>
    <w:p w14:paraId="48C93AD6" w14:textId="77777777" w:rsidR="003E0533" w:rsidRPr="003E0533" w:rsidRDefault="003E0533" w:rsidP="003E0533">
      <w:pPr>
        <w:numPr>
          <w:ilvl w:val="0"/>
          <w:numId w:val="5"/>
        </w:numPr>
        <w:spacing w:after="160" w:line="278" w:lineRule="auto"/>
        <w:rPr>
          <w:sz w:val="28"/>
          <w:szCs w:val="28"/>
        </w:rPr>
      </w:pPr>
      <w:r w:rsidRPr="003E0533">
        <w:rPr>
          <w:sz w:val="28"/>
          <w:szCs w:val="28"/>
        </w:rPr>
        <w:t>Mary of Bethany shows the posture of a true servant—sitting at Jesus’ feet, learning, listening, and loving Him above all else.</w:t>
      </w:r>
    </w:p>
    <w:p w14:paraId="6AE2FA6F" w14:textId="2002F540" w:rsidR="003E0533" w:rsidRPr="003E0533" w:rsidRDefault="003E0533" w:rsidP="003E0533">
      <w:pPr>
        <w:numPr>
          <w:ilvl w:val="0"/>
          <w:numId w:val="5"/>
        </w:numPr>
        <w:spacing w:after="160" w:line="278" w:lineRule="auto"/>
        <w:rPr>
          <w:sz w:val="28"/>
          <w:szCs w:val="28"/>
        </w:rPr>
      </w:pPr>
      <w:r w:rsidRPr="003E0533">
        <w:rPr>
          <w:sz w:val="28"/>
          <w:szCs w:val="28"/>
        </w:rPr>
        <w:lastRenderedPageBreak/>
        <w:t>A single woman’s strength doesn’t come from position or relationship status, but from intimacy with Christ.</w:t>
      </w:r>
    </w:p>
    <w:p w14:paraId="20AE543C" w14:textId="77777777" w:rsidR="003E0533" w:rsidRPr="003E0533" w:rsidRDefault="003E0533" w:rsidP="003E0533">
      <w:pPr>
        <w:numPr>
          <w:ilvl w:val="0"/>
          <w:numId w:val="5"/>
        </w:numPr>
        <w:spacing w:after="160" w:line="278" w:lineRule="auto"/>
        <w:rPr>
          <w:sz w:val="28"/>
          <w:szCs w:val="28"/>
        </w:rPr>
      </w:pPr>
      <w:r w:rsidRPr="003E0533">
        <w:rPr>
          <w:sz w:val="28"/>
          <w:szCs w:val="28"/>
        </w:rPr>
        <w:t>When her identity is anchored in Jesus, she becomes spiritually fruitful and effective in every sphere—church, community, and mission.</w:t>
      </w:r>
    </w:p>
    <w:p w14:paraId="4890AC04" w14:textId="77777777" w:rsidR="005E144C" w:rsidRDefault="003E0533" w:rsidP="005E144C">
      <w:pPr>
        <w:spacing w:after="160" w:line="278" w:lineRule="auto"/>
        <w:rPr>
          <w:sz w:val="28"/>
          <w:szCs w:val="28"/>
        </w:rPr>
      </w:pPr>
      <w:r w:rsidRPr="003E0533">
        <w:rPr>
          <w:rFonts w:eastAsiaTheme="majorEastAsia"/>
          <w:b/>
          <w:bCs/>
          <w:sz w:val="28"/>
          <w:szCs w:val="28"/>
        </w:rPr>
        <w:t>Application:</w:t>
      </w:r>
      <w:r w:rsidRPr="003E0533">
        <w:rPr>
          <w:sz w:val="28"/>
          <w:szCs w:val="28"/>
        </w:rPr>
        <w:br/>
        <w:t>Prioritize the presence of God over every other pursuit. A woman who walks closely with Christ impacts the world deeply.</w:t>
      </w:r>
      <w:r w:rsidR="005E144C">
        <w:rPr>
          <w:sz w:val="28"/>
          <w:szCs w:val="28"/>
        </w:rPr>
        <w:t xml:space="preserve"> </w:t>
      </w:r>
    </w:p>
    <w:p w14:paraId="1668F2D9" w14:textId="7E074AEB" w:rsidR="003E0533" w:rsidRPr="005E144C" w:rsidRDefault="005E144C" w:rsidP="005E144C">
      <w:pPr>
        <w:spacing w:after="160" w:line="278" w:lineRule="auto"/>
        <w:rPr>
          <w:sz w:val="28"/>
          <w:szCs w:val="28"/>
        </w:rPr>
      </w:pPr>
      <w:r w:rsidRPr="005E144C">
        <w:rPr>
          <w:b/>
          <w:bCs/>
          <w:sz w:val="28"/>
          <w:szCs w:val="28"/>
        </w:rPr>
        <w:t>C.</w:t>
      </w:r>
      <w:r>
        <w:rPr>
          <w:sz w:val="28"/>
          <w:szCs w:val="28"/>
        </w:rPr>
        <w:t xml:space="preserve"> </w:t>
      </w:r>
      <w:r w:rsidR="003E0533" w:rsidRPr="005E144C">
        <w:rPr>
          <w:rFonts w:eastAsiaTheme="majorEastAsia"/>
          <w:b/>
          <w:bCs/>
          <w:sz w:val="28"/>
          <w:szCs w:val="28"/>
        </w:rPr>
        <w:t>Her Life Displays the Sufficiency of Christ</w:t>
      </w:r>
    </w:p>
    <w:p w14:paraId="533929E0" w14:textId="77777777" w:rsidR="003E0533" w:rsidRPr="003E0533" w:rsidRDefault="003E0533" w:rsidP="003E0533">
      <w:pPr>
        <w:spacing w:after="160" w:line="278" w:lineRule="auto"/>
        <w:rPr>
          <w:sz w:val="28"/>
          <w:szCs w:val="28"/>
        </w:rPr>
      </w:pPr>
      <w:r w:rsidRPr="003E0533">
        <w:rPr>
          <w:rFonts w:eastAsiaTheme="majorEastAsia"/>
          <w:b/>
          <w:bCs/>
          <w:sz w:val="28"/>
          <w:szCs w:val="28"/>
        </w:rPr>
        <w:t>Scripture:</w:t>
      </w:r>
      <w:r w:rsidRPr="003E0533">
        <w:rPr>
          <w:rFonts w:eastAsiaTheme="majorEastAsia"/>
          <w:sz w:val="28"/>
          <w:szCs w:val="28"/>
        </w:rPr>
        <w:t> </w:t>
      </w:r>
      <w:r w:rsidRPr="003E0533">
        <w:rPr>
          <w:sz w:val="28"/>
          <w:szCs w:val="28"/>
        </w:rPr>
        <w:t>Isaiah 54:5 —</w:t>
      </w:r>
      <w:r w:rsidRPr="003E0533">
        <w:rPr>
          <w:rFonts w:eastAsiaTheme="majorEastAsia"/>
          <w:sz w:val="28"/>
          <w:szCs w:val="28"/>
        </w:rPr>
        <w:t> </w:t>
      </w:r>
      <w:r w:rsidRPr="003E0533">
        <w:rPr>
          <w:rFonts w:eastAsiaTheme="majorEastAsia"/>
          <w:i/>
          <w:iCs/>
          <w:sz w:val="28"/>
          <w:szCs w:val="28"/>
        </w:rPr>
        <w:t>“For your Maker is your husband—the Lord Almighty is His name.”</w:t>
      </w:r>
    </w:p>
    <w:p w14:paraId="5308554F" w14:textId="77777777" w:rsidR="003E0533" w:rsidRPr="003E0533" w:rsidRDefault="003E0533" w:rsidP="003E0533">
      <w:pPr>
        <w:numPr>
          <w:ilvl w:val="0"/>
          <w:numId w:val="6"/>
        </w:numPr>
        <w:spacing w:after="160" w:line="278" w:lineRule="auto"/>
        <w:rPr>
          <w:sz w:val="28"/>
          <w:szCs w:val="28"/>
        </w:rPr>
      </w:pPr>
      <w:r w:rsidRPr="003E0533">
        <w:rPr>
          <w:sz w:val="28"/>
          <w:szCs w:val="28"/>
        </w:rPr>
        <w:t>God Himself promises to be the fulfillment of her deepest needs and companionship.</w:t>
      </w:r>
    </w:p>
    <w:p w14:paraId="01BD96DD" w14:textId="77777777" w:rsidR="003E0533" w:rsidRPr="003E0533" w:rsidRDefault="003E0533" w:rsidP="003E0533">
      <w:pPr>
        <w:numPr>
          <w:ilvl w:val="0"/>
          <w:numId w:val="6"/>
        </w:numPr>
        <w:spacing w:after="160" w:line="278" w:lineRule="auto"/>
        <w:rPr>
          <w:sz w:val="28"/>
          <w:szCs w:val="28"/>
        </w:rPr>
      </w:pPr>
      <w:r w:rsidRPr="003E0533">
        <w:rPr>
          <w:sz w:val="28"/>
          <w:szCs w:val="28"/>
        </w:rPr>
        <w:t>Her life testifies that Christ is enough—that joy, purpose, and completeness are found in Him.</w:t>
      </w:r>
    </w:p>
    <w:p w14:paraId="6151439F" w14:textId="77777777" w:rsidR="003E0533" w:rsidRPr="003E0533" w:rsidRDefault="003E0533" w:rsidP="003E0533">
      <w:pPr>
        <w:numPr>
          <w:ilvl w:val="0"/>
          <w:numId w:val="6"/>
        </w:numPr>
        <w:spacing w:after="160" w:line="278" w:lineRule="auto"/>
        <w:rPr>
          <w:sz w:val="28"/>
          <w:szCs w:val="28"/>
        </w:rPr>
      </w:pPr>
      <w:r w:rsidRPr="003E0533">
        <w:rPr>
          <w:sz w:val="28"/>
          <w:szCs w:val="28"/>
        </w:rPr>
        <w:t>This truth powerfully challenges a culture that often measures worth by relationships rather than by faithfulness to God’s call.</w:t>
      </w:r>
    </w:p>
    <w:p w14:paraId="059C1278" w14:textId="77777777" w:rsidR="003E0533" w:rsidRPr="003E0533" w:rsidRDefault="003E0533" w:rsidP="003E0533">
      <w:pPr>
        <w:spacing w:after="160" w:line="278" w:lineRule="auto"/>
        <w:rPr>
          <w:sz w:val="28"/>
          <w:szCs w:val="28"/>
        </w:rPr>
      </w:pPr>
      <w:r w:rsidRPr="003E0533">
        <w:rPr>
          <w:rFonts w:eastAsiaTheme="majorEastAsia"/>
          <w:b/>
          <w:bCs/>
          <w:sz w:val="28"/>
          <w:szCs w:val="28"/>
        </w:rPr>
        <w:t>Application:</w:t>
      </w:r>
      <w:r w:rsidRPr="003E0533">
        <w:rPr>
          <w:sz w:val="28"/>
          <w:szCs w:val="28"/>
        </w:rPr>
        <w:br/>
        <w:t>Live in the freedom that comes from knowing your completeness is in Christ alone. Let your life preach that Jesus truly satisfies.</w:t>
      </w:r>
    </w:p>
    <w:p w14:paraId="4F7D38B2" w14:textId="77777777" w:rsidR="003E0533" w:rsidRPr="003E0533" w:rsidRDefault="00784E71" w:rsidP="003E0533">
      <w:pPr>
        <w:spacing w:after="160" w:line="278" w:lineRule="auto"/>
        <w:rPr>
          <w:sz w:val="28"/>
          <w:szCs w:val="28"/>
        </w:rPr>
      </w:pPr>
      <w:r>
        <w:rPr>
          <w:noProof/>
          <w:sz w:val="28"/>
          <w:szCs w:val="28"/>
        </w:rPr>
      </w:r>
      <w:r w:rsidR="00784E71">
        <w:rPr>
          <w:noProof/>
          <w:sz w:val="28"/>
          <w:szCs w:val="28"/>
        </w:rPr>
        <w:pict w14:anchorId="0C713A87">
          <v:rect id="_x0000_i1028" alt="" style="width:468pt;height:.05pt;mso-width-percent:0;mso-height-percent:0;mso-width-percent:0;mso-height-percent:0" o:hralign="center" o:hrstd="t" o:hrnoshade="t" o:hr="t" fillcolor="black" stroked="f"/>
        </w:pict>
      </w:r>
    </w:p>
    <w:p w14:paraId="11F4D9DC" w14:textId="77777777" w:rsidR="003E0533" w:rsidRPr="003E0533" w:rsidRDefault="003E0533" w:rsidP="003E0533">
      <w:pPr>
        <w:spacing w:after="160" w:line="278" w:lineRule="auto"/>
        <w:rPr>
          <w:b/>
          <w:bCs/>
          <w:sz w:val="28"/>
          <w:szCs w:val="28"/>
        </w:rPr>
      </w:pPr>
      <w:r w:rsidRPr="003E0533">
        <w:rPr>
          <w:rFonts w:eastAsiaTheme="majorEastAsia"/>
          <w:b/>
          <w:bCs/>
          <w:sz w:val="28"/>
          <w:szCs w:val="28"/>
        </w:rPr>
        <w:t>Closing Thought:</w:t>
      </w:r>
    </w:p>
    <w:p w14:paraId="74DA2CF1" w14:textId="5F57FC49" w:rsidR="00527CAC" w:rsidRDefault="003E0533" w:rsidP="003E0533">
      <w:pPr>
        <w:rPr>
          <w:sz w:val="28"/>
          <w:szCs w:val="28"/>
        </w:rPr>
      </w:pPr>
      <w:r w:rsidRPr="003E0533">
        <w:rPr>
          <w:sz w:val="28"/>
          <w:szCs w:val="28"/>
        </w:rPr>
        <w:t>A single woman is not “waiting” to be used—she</w:t>
      </w:r>
      <w:r w:rsidRPr="003E0533">
        <w:rPr>
          <w:rFonts w:eastAsiaTheme="majorEastAsia"/>
          <w:sz w:val="28"/>
          <w:szCs w:val="28"/>
        </w:rPr>
        <w:t> </w:t>
      </w:r>
      <w:r w:rsidRPr="003E0533">
        <w:rPr>
          <w:rFonts w:eastAsiaTheme="majorEastAsia"/>
          <w:i/>
          <w:iCs/>
          <w:sz w:val="28"/>
          <w:szCs w:val="28"/>
        </w:rPr>
        <w:t>is</w:t>
      </w:r>
      <w:r w:rsidRPr="003E0533">
        <w:rPr>
          <w:rFonts w:eastAsiaTheme="majorEastAsia"/>
          <w:sz w:val="28"/>
          <w:szCs w:val="28"/>
        </w:rPr>
        <w:t> </w:t>
      </w:r>
      <w:r w:rsidRPr="003E0533">
        <w:rPr>
          <w:sz w:val="28"/>
          <w:szCs w:val="28"/>
        </w:rPr>
        <w:t>being used right now by the hand of God.</w:t>
      </w:r>
      <w:r w:rsidR="00C157DB">
        <w:rPr>
          <w:sz w:val="28"/>
          <w:szCs w:val="28"/>
        </w:rPr>
        <w:t xml:space="preserve"> </w:t>
      </w:r>
      <w:r w:rsidRPr="003E0533">
        <w:rPr>
          <w:sz w:val="28"/>
          <w:szCs w:val="28"/>
        </w:rPr>
        <w:t>Her devotion, her prayer life, her obedience, and her love for Jesus make her a vital part of the Kingdom.</w:t>
      </w:r>
    </w:p>
    <w:p w14:paraId="7956948D" w14:textId="4E10C81F" w:rsidR="003E0533" w:rsidRDefault="003E0533" w:rsidP="003E0533">
      <w:pPr>
        <w:rPr>
          <w:sz w:val="28"/>
          <w:szCs w:val="28"/>
        </w:rPr>
      </w:pPr>
      <w:r w:rsidRPr="003E0533">
        <w:rPr>
          <w:sz w:val="28"/>
          <w:szCs w:val="28"/>
        </w:rPr>
        <w:br/>
        <w:t>She stands as a living testimony that fulfillment comes not from marital status, but from divine purpose.</w:t>
      </w:r>
    </w:p>
    <w:p w14:paraId="05290123" w14:textId="77777777" w:rsidR="00BF3EE7" w:rsidRDefault="00BF3EE7" w:rsidP="003E0533">
      <w:pPr>
        <w:rPr>
          <w:sz w:val="28"/>
          <w:szCs w:val="28"/>
        </w:rPr>
      </w:pPr>
    </w:p>
    <w:p w14:paraId="102D0F74" w14:textId="0A6E47EA" w:rsidR="00BF3EE7" w:rsidRPr="00BF3EE7" w:rsidRDefault="00BF3EE7" w:rsidP="00BF3EE7">
      <w:pPr>
        <w:rPr>
          <w:sz w:val="28"/>
          <w:szCs w:val="28"/>
        </w:rPr>
      </w:pPr>
      <w:r>
        <w:rPr>
          <w:b/>
          <w:bCs/>
          <w:sz w:val="28"/>
          <w:szCs w:val="28"/>
        </w:rPr>
        <w:t xml:space="preserve">Lie: </w:t>
      </w:r>
      <w:r w:rsidRPr="00BF3EE7">
        <w:rPr>
          <w:sz w:val="28"/>
          <w:szCs w:val="28"/>
        </w:rPr>
        <w:t>“Being single means I am incomplete, less valuable, or unable to serve God fully.”</w:t>
      </w:r>
    </w:p>
    <w:p w14:paraId="3BD7F06B" w14:textId="77777777" w:rsidR="00BF3EE7" w:rsidRPr="00BF3EE7" w:rsidRDefault="00BF3EE7" w:rsidP="00BF3EE7">
      <w:pPr>
        <w:rPr>
          <w:sz w:val="28"/>
          <w:szCs w:val="28"/>
        </w:rPr>
      </w:pPr>
    </w:p>
    <w:p w14:paraId="2BB67E21" w14:textId="5AC8C68D" w:rsidR="00BF3EE7" w:rsidRPr="00BF3EE7" w:rsidRDefault="00BF3EE7" w:rsidP="00BF3EE7">
      <w:pPr>
        <w:rPr>
          <w:sz w:val="28"/>
          <w:szCs w:val="28"/>
        </w:rPr>
      </w:pPr>
      <w:r w:rsidRPr="00BF3EE7">
        <w:rPr>
          <w:b/>
          <w:bCs/>
          <w:sz w:val="28"/>
          <w:szCs w:val="28"/>
        </w:rPr>
        <w:lastRenderedPageBreak/>
        <w:t>Truth</w:t>
      </w:r>
      <w:r>
        <w:rPr>
          <w:sz w:val="28"/>
          <w:szCs w:val="28"/>
        </w:rPr>
        <w:t xml:space="preserve">: </w:t>
      </w:r>
      <w:r w:rsidRPr="00BF3EE7">
        <w:rPr>
          <w:sz w:val="28"/>
          <w:szCs w:val="28"/>
        </w:rPr>
        <w:t>Singleness can be a divine calling that allows undivided devotion to God. A single woman</w:t>
      </w:r>
      <w:r w:rsidR="007F49EC">
        <w:rPr>
          <w:sz w:val="28"/>
          <w:szCs w:val="28"/>
        </w:rPr>
        <w:t xml:space="preserve"> </w:t>
      </w:r>
      <w:r w:rsidRPr="00BF3EE7">
        <w:rPr>
          <w:sz w:val="28"/>
          <w:szCs w:val="28"/>
        </w:rPr>
        <w:t>is powerful when rooted in Christ, and her identity in Him provides fulfillment, purpose, and fruitfulness that surpasses societal expectations (1 Corinthians 7:32–35; Luke 10:39; Isaiah 54:5).</w:t>
      </w:r>
    </w:p>
    <w:p w14:paraId="2B688880" w14:textId="77777777" w:rsidR="00BF3EE7" w:rsidRDefault="00BF3EE7" w:rsidP="003E0533">
      <w:pPr>
        <w:rPr>
          <w:sz w:val="28"/>
          <w:szCs w:val="28"/>
        </w:rPr>
      </w:pPr>
    </w:p>
    <w:p w14:paraId="4F44C090" w14:textId="326016CD" w:rsidR="005E66B0" w:rsidRPr="005E66B0" w:rsidRDefault="005E66B0" w:rsidP="005E66B0">
      <w:pPr>
        <w:spacing w:after="160" w:line="278" w:lineRule="auto"/>
        <w:rPr>
          <w:b/>
          <w:bCs/>
          <w:sz w:val="28"/>
          <w:szCs w:val="28"/>
        </w:rPr>
      </w:pPr>
      <w:r>
        <w:rPr>
          <w:b/>
          <w:bCs/>
          <w:sz w:val="28"/>
          <w:szCs w:val="28"/>
        </w:rPr>
        <w:t xml:space="preserve">III. </w:t>
      </w:r>
      <w:r w:rsidRPr="005E66B0">
        <w:rPr>
          <w:rFonts w:eastAsiaTheme="majorEastAsia"/>
          <w:b/>
          <w:bCs/>
          <w:sz w:val="28"/>
          <w:szCs w:val="28"/>
        </w:rPr>
        <w:t> </w:t>
      </w:r>
      <w:r w:rsidRPr="005E66B0">
        <w:rPr>
          <w:rFonts w:eastAsiaTheme="majorEastAsia"/>
          <w:b/>
          <w:bCs/>
          <w:i/>
          <w:iCs/>
          <w:sz w:val="28"/>
          <w:szCs w:val="28"/>
        </w:rPr>
        <w:t>The Value of a Married Woman Without Children</w:t>
      </w:r>
    </w:p>
    <w:p w14:paraId="1B9C2324" w14:textId="77777777" w:rsidR="005E66B0" w:rsidRPr="005E66B0" w:rsidRDefault="005E66B0" w:rsidP="005E66B0">
      <w:pPr>
        <w:spacing w:after="160" w:line="278" w:lineRule="auto"/>
        <w:rPr>
          <w:sz w:val="28"/>
          <w:szCs w:val="28"/>
        </w:rPr>
      </w:pPr>
      <w:r w:rsidRPr="005E66B0">
        <w:rPr>
          <w:rFonts w:eastAsiaTheme="majorEastAsia"/>
          <w:b/>
          <w:bCs/>
          <w:sz w:val="28"/>
          <w:szCs w:val="28"/>
        </w:rPr>
        <w:t>Text:</w:t>
      </w:r>
      <w:r w:rsidRPr="005E66B0">
        <w:rPr>
          <w:rFonts w:eastAsiaTheme="majorEastAsia"/>
          <w:sz w:val="28"/>
          <w:szCs w:val="28"/>
        </w:rPr>
        <w:t> </w:t>
      </w:r>
      <w:r w:rsidRPr="005E66B0">
        <w:rPr>
          <w:sz w:val="28"/>
          <w:szCs w:val="28"/>
        </w:rPr>
        <w:t>Isaiah 54:1 —</w:t>
      </w:r>
      <w:r w:rsidRPr="005E66B0">
        <w:rPr>
          <w:rFonts w:eastAsiaTheme="majorEastAsia"/>
          <w:sz w:val="28"/>
          <w:szCs w:val="28"/>
        </w:rPr>
        <w:t> </w:t>
      </w:r>
      <w:r w:rsidRPr="005E66B0">
        <w:rPr>
          <w:rFonts w:eastAsiaTheme="majorEastAsia"/>
          <w:i/>
          <w:iCs/>
          <w:sz w:val="28"/>
          <w:szCs w:val="28"/>
        </w:rPr>
        <w:t>“Sing, O barren woman, you who never bore a child; burst into song, shout for joy… because more are the children of the desolate woman than of her who has a husband,” says the Lord.</w:t>
      </w:r>
    </w:p>
    <w:p w14:paraId="4FFCD2DA" w14:textId="77777777" w:rsidR="005E66B0" w:rsidRPr="005E66B0" w:rsidRDefault="00784E71" w:rsidP="005E66B0">
      <w:pPr>
        <w:spacing w:after="160" w:line="278" w:lineRule="auto"/>
        <w:rPr>
          <w:sz w:val="28"/>
          <w:szCs w:val="28"/>
        </w:rPr>
      </w:pPr>
      <w:r>
        <w:rPr>
          <w:noProof/>
          <w:sz w:val="28"/>
          <w:szCs w:val="28"/>
        </w:rPr>
      </w:r>
      <w:r w:rsidR="00784E71">
        <w:rPr>
          <w:noProof/>
          <w:sz w:val="28"/>
          <w:szCs w:val="28"/>
        </w:rPr>
        <w:pict w14:anchorId="5DB6F753">
          <v:rect id="_x0000_i1029" alt="" style="width:468pt;height:.05pt;mso-width-percent:0;mso-height-percent:0;mso-width-percent:0;mso-height-percent:0" o:hralign="center" o:hrstd="t" o:hrnoshade="t" o:hr="t" fillcolor="black" stroked="f"/>
        </w:pict>
      </w:r>
    </w:p>
    <w:p w14:paraId="3131C692" w14:textId="1B0B71CD" w:rsidR="005E66B0" w:rsidRPr="003B1C06" w:rsidRDefault="005E66B0" w:rsidP="005E66B0">
      <w:pPr>
        <w:pStyle w:val="ListParagraph"/>
        <w:numPr>
          <w:ilvl w:val="0"/>
          <w:numId w:val="11"/>
        </w:numPr>
        <w:rPr>
          <w:b/>
          <w:bCs/>
          <w:sz w:val="28"/>
          <w:szCs w:val="28"/>
        </w:rPr>
      </w:pPr>
      <w:r w:rsidRPr="005E66B0">
        <w:rPr>
          <w:rFonts w:eastAsiaTheme="majorEastAsia"/>
          <w:b/>
          <w:bCs/>
          <w:sz w:val="28"/>
          <w:szCs w:val="28"/>
        </w:rPr>
        <w:t xml:space="preserve"> Her Value Is Rooted in Her Identity in God, Not in Motherhood</w:t>
      </w:r>
    </w:p>
    <w:p w14:paraId="7C339F50" w14:textId="77777777" w:rsidR="003B1C06" w:rsidRPr="005E66B0" w:rsidRDefault="003B1C06" w:rsidP="003B1C06">
      <w:pPr>
        <w:pStyle w:val="ListParagraph"/>
        <w:rPr>
          <w:b/>
          <w:bCs/>
          <w:sz w:val="28"/>
          <w:szCs w:val="28"/>
        </w:rPr>
      </w:pPr>
    </w:p>
    <w:p w14:paraId="5D9B8C8E" w14:textId="77777777" w:rsidR="005E66B0" w:rsidRPr="005E66B0" w:rsidRDefault="005E66B0" w:rsidP="005E66B0">
      <w:pPr>
        <w:spacing w:after="160" w:line="278" w:lineRule="auto"/>
        <w:rPr>
          <w:sz w:val="28"/>
          <w:szCs w:val="28"/>
        </w:rPr>
      </w:pPr>
      <w:r w:rsidRPr="005E66B0">
        <w:rPr>
          <w:rFonts w:eastAsiaTheme="majorEastAsia"/>
          <w:b/>
          <w:bCs/>
          <w:sz w:val="28"/>
          <w:szCs w:val="28"/>
        </w:rPr>
        <w:t>Scripture:</w:t>
      </w:r>
      <w:r w:rsidRPr="005E66B0">
        <w:rPr>
          <w:rFonts w:eastAsiaTheme="majorEastAsia"/>
          <w:sz w:val="28"/>
          <w:szCs w:val="28"/>
        </w:rPr>
        <w:t> </w:t>
      </w:r>
      <w:r w:rsidRPr="005E66B0">
        <w:rPr>
          <w:sz w:val="28"/>
          <w:szCs w:val="28"/>
        </w:rPr>
        <w:t>Psalm 139:14 —</w:t>
      </w:r>
      <w:r w:rsidRPr="005E66B0">
        <w:rPr>
          <w:rFonts w:eastAsiaTheme="majorEastAsia"/>
          <w:sz w:val="28"/>
          <w:szCs w:val="28"/>
        </w:rPr>
        <w:t> </w:t>
      </w:r>
      <w:r w:rsidRPr="005E66B0">
        <w:rPr>
          <w:rFonts w:eastAsiaTheme="majorEastAsia"/>
          <w:i/>
          <w:iCs/>
          <w:sz w:val="28"/>
          <w:szCs w:val="28"/>
        </w:rPr>
        <w:t>“I will praise You, for I am fearfully and wonderfully made.”</w:t>
      </w:r>
    </w:p>
    <w:p w14:paraId="336C024C" w14:textId="77777777" w:rsidR="005E66B0" w:rsidRPr="005E66B0" w:rsidRDefault="005E66B0" w:rsidP="005E66B0">
      <w:pPr>
        <w:numPr>
          <w:ilvl w:val="0"/>
          <w:numId w:val="8"/>
        </w:numPr>
        <w:spacing w:after="160" w:line="278" w:lineRule="auto"/>
        <w:rPr>
          <w:sz w:val="28"/>
          <w:szCs w:val="28"/>
        </w:rPr>
      </w:pPr>
      <w:r w:rsidRPr="005E66B0">
        <w:rPr>
          <w:sz w:val="28"/>
          <w:szCs w:val="28"/>
        </w:rPr>
        <w:t>A woman’s worth does not come from what she produces but from who she is in Christ.</w:t>
      </w:r>
    </w:p>
    <w:p w14:paraId="51A0E7DD" w14:textId="77777777" w:rsidR="005E66B0" w:rsidRPr="005E66B0" w:rsidRDefault="005E66B0" w:rsidP="005E66B0">
      <w:pPr>
        <w:numPr>
          <w:ilvl w:val="0"/>
          <w:numId w:val="8"/>
        </w:numPr>
        <w:spacing w:after="160" w:line="278" w:lineRule="auto"/>
        <w:rPr>
          <w:sz w:val="28"/>
          <w:szCs w:val="28"/>
        </w:rPr>
      </w:pPr>
      <w:r w:rsidRPr="005E66B0">
        <w:rPr>
          <w:sz w:val="28"/>
          <w:szCs w:val="28"/>
        </w:rPr>
        <w:t>Society may define value by motherhood, but God defines value by identity.</w:t>
      </w:r>
    </w:p>
    <w:p w14:paraId="24EBE35A" w14:textId="77777777" w:rsidR="005E66B0" w:rsidRPr="005E66B0" w:rsidRDefault="005E66B0" w:rsidP="005E66B0">
      <w:pPr>
        <w:numPr>
          <w:ilvl w:val="0"/>
          <w:numId w:val="8"/>
        </w:numPr>
        <w:spacing w:after="160" w:line="278" w:lineRule="auto"/>
        <w:rPr>
          <w:sz w:val="28"/>
          <w:szCs w:val="28"/>
        </w:rPr>
      </w:pPr>
      <w:r w:rsidRPr="005E66B0">
        <w:rPr>
          <w:sz w:val="28"/>
          <w:szCs w:val="28"/>
        </w:rPr>
        <w:t>God never measures love or calling by the number of children—but by faith, obedience, and character.</w:t>
      </w:r>
    </w:p>
    <w:p w14:paraId="087DB3EA" w14:textId="2C31B073" w:rsidR="005E66B0" w:rsidRPr="005E66B0" w:rsidRDefault="005E66B0" w:rsidP="005E66B0">
      <w:pPr>
        <w:spacing w:after="160" w:line="278" w:lineRule="auto"/>
        <w:rPr>
          <w:sz w:val="28"/>
          <w:szCs w:val="28"/>
        </w:rPr>
      </w:pPr>
      <w:r w:rsidRPr="005E66B0">
        <w:rPr>
          <w:rFonts w:eastAsiaTheme="majorEastAsia"/>
          <w:b/>
          <w:bCs/>
          <w:sz w:val="28"/>
          <w:szCs w:val="28"/>
        </w:rPr>
        <w:t>Example:</w:t>
      </w:r>
      <w:r w:rsidRPr="005E66B0">
        <w:rPr>
          <w:sz w:val="28"/>
          <w:szCs w:val="28"/>
        </w:rPr>
        <w:br/>
        <w:t>Elizabeth, before John, was still righteous and blameless before God (Luke 1:6).</w:t>
      </w:r>
    </w:p>
    <w:p w14:paraId="676350EB" w14:textId="3FA7A36C" w:rsidR="00D90998" w:rsidRPr="008307AB" w:rsidRDefault="005E66B0" w:rsidP="008307AB">
      <w:pPr>
        <w:pStyle w:val="ListParagraph"/>
        <w:numPr>
          <w:ilvl w:val="0"/>
          <w:numId w:val="11"/>
        </w:numPr>
        <w:rPr>
          <w:b/>
          <w:bCs/>
          <w:sz w:val="28"/>
          <w:szCs w:val="28"/>
        </w:rPr>
      </w:pPr>
      <w:r w:rsidRPr="005E66B0">
        <w:rPr>
          <w:rFonts w:eastAsiaTheme="majorEastAsia"/>
          <w:b/>
          <w:bCs/>
          <w:sz w:val="28"/>
          <w:szCs w:val="28"/>
        </w:rPr>
        <w:t>Her Marriage Can Still Model the Gospel to the World</w:t>
      </w:r>
    </w:p>
    <w:p w14:paraId="2CF0EBF5" w14:textId="77777777" w:rsidR="00F01FBF" w:rsidRPr="005E66B0" w:rsidRDefault="00F01FBF" w:rsidP="00F01FBF">
      <w:pPr>
        <w:pStyle w:val="ListParagraph"/>
        <w:rPr>
          <w:b/>
          <w:bCs/>
          <w:sz w:val="28"/>
          <w:szCs w:val="28"/>
        </w:rPr>
      </w:pPr>
    </w:p>
    <w:p w14:paraId="1F7B825A" w14:textId="77777777" w:rsidR="005E66B0" w:rsidRPr="005E66B0" w:rsidRDefault="005E66B0" w:rsidP="005E66B0">
      <w:pPr>
        <w:spacing w:after="160" w:line="278" w:lineRule="auto"/>
        <w:rPr>
          <w:sz w:val="28"/>
          <w:szCs w:val="28"/>
        </w:rPr>
      </w:pPr>
      <w:r w:rsidRPr="005E66B0">
        <w:rPr>
          <w:rFonts w:eastAsiaTheme="majorEastAsia"/>
          <w:b/>
          <w:bCs/>
          <w:sz w:val="28"/>
          <w:szCs w:val="28"/>
        </w:rPr>
        <w:t>Scripture:</w:t>
      </w:r>
      <w:r w:rsidRPr="005E66B0">
        <w:rPr>
          <w:rFonts w:eastAsiaTheme="majorEastAsia"/>
          <w:sz w:val="28"/>
          <w:szCs w:val="28"/>
        </w:rPr>
        <w:t> </w:t>
      </w:r>
      <w:r w:rsidRPr="005E66B0">
        <w:rPr>
          <w:sz w:val="28"/>
          <w:szCs w:val="28"/>
        </w:rPr>
        <w:t>Ephesians 5:25–33 —</w:t>
      </w:r>
      <w:r w:rsidRPr="005E66B0">
        <w:rPr>
          <w:rFonts w:eastAsiaTheme="majorEastAsia"/>
          <w:sz w:val="28"/>
          <w:szCs w:val="28"/>
        </w:rPr>
        <w:t> </w:t>
      </w:r>
      <w:r w:rsidRPr="005E66B0">
        <w:rPr>
          <w:rFonts w:eastAsiaTheme="majorEastAsia"/>
          <w:i/>
          <w:iCs/>
          <w:sz w:val="28"/>
          <w:szCs w:val="28"/>
        </w:rPr>
        <w:t>“This is a profound mystery—but I am talking about Christ and the church.”</w:t>
      </w:r>
    </w:p>
    <w:p w14:paraId="604476D5" w14:textId="77777777" w:rsidR="005E66B0" w:rsidRPr="005E66B0" w:rsidRDefault="005E66B0" w:rsidP="005E66B0">
      <w:pPr>
        <w:numPr>
          <w:ilvl w:val="0"/>
          <w:numId w:val="9"/>
        </w:numPr>
        <w:spacing w:after="160" w:line="278" w:lineRule="auto"/>
        <w:rPr>
          <w:sz w:val="28"/>
          <w:szCs w:val="28"/>
        </w:rPr>
      </w:pPr>
      <w:r w:rsidRPr="005E66B0">
        <w:rPr>
          <w:sz w:val="28"/>
          <w:szCs w:val="28"/>
        </w:rPr>
        <w:t xml:space="preserve">A godly marriage, </w:t>
      </w:r>
      <w:proofErr w:type="gramStart"/>
      <w:r w:rsidRPr="005E66B0">
        <w:rPr>
          <w:sz w:val="28"/>
          <w:szCs w:val="28"/>
        </w:rPr>
        <w:t>whether or not</w:t>
      </w:r>
      <w:proofErr w:type="gramEnd"/>
      <w:r w:rsidRPr="005E66B0">
        <w:rPr>
          <w:sz w:val="28"/>
          <w:szCs w:val="28"/>
        </w:rPr>
        <w:t xml:space="preserve"> it includes children, reflects the relationship between Christ and His church.</w:t>
      </w:r>
    </w:p>
    <w:p w14:paraId="3D8FB5CD" w14:textId="77777777" w:rsidR="005E66B0" w:rsidRPr="005E66B0" w:rsidRDefault="005E66B0" w:rsidP="005E66B0">
      <w:pPr>
        <w:numPr>
          <w:ilvl w:val="0"/>
          <w:numId w:val="9"/>
        </w:numPr>
        <w:spacing w:after="160" w:line="278" w:lineRule="auto"/>
        <w:rPr>
          <w:sz w:val="28"/>
          <w:szCs w:val="28"/>
        </w:rPr>
      </w:pPr>
      <w:r w:rsidRPr="005E66B0">
        <w:rPr>
          <w:sz w:val="28"/>
          <w:szCs w:val="28"/>
        </w:rPr>
        <w:t>Love, respect, and unity in marriage testify of God’s covenant faithfulness.</w:t>
      </w:r>
    </w:p>
    <w:p w14:paraId="1A94DDFC" w14:textId="69862CB6" w:rsidR="005E66B0" w:rsidRPr="005E66B0" w:rsidRDefault="005E66B0" w:rsidP="005E66B0">
      <w:pPr>
        <w:spacing w:after="160" w:line="278" w:lineRule="auto"/>
        <w:rPr>
          <w:sz w:val="28"/>
          <w:szCs w:val="28"/>
        </w:rPr>
      </w:pPr>
      <w:r w:rsidRPr="005E66B0">
        <w:rPr>
          <w:rFonts w:eastAsiaTheme="majorEastAsia"/>
          <w:b/>
          <w:bCs/>
          <w:sz w:val="28"/>
          <w:szCs w:val="28"/>
        </w:rPr>
        <w:t>Application:</w:t>
      </w:r>
      <w:r w:rsidRPr="005E66B0">
        <w:rPr>
          <w:sz w:val="28"/>
          <w:szCs w:val="28"/>
        </w:rPr>
        <w:br/>
        <w:t>Let your marriage be a ministry—showing others that love rooted in Christ bears eternal fruit, even without physical offspring.</w:t>
      </w:r>
    </w:p>
    <w:p w14:paraId="5C14BAED" w14:textId="03051F29" w:rsidR="005E66B0" w:rsidRPr="00E50FF4" w:rsidRDefault="005E66B0" w:rsidP="005E66B0">
      <w:pPr>
        <w:pStyle w:val="ListParagraph"/>
        <w:numPr>
          <w:ilvl w:val="0"/>
          <w:numId w:val="11"/>
        </w:numPr>
        <w:rPr>
          <w:b/>
          <w:bCs/>
          <w:sz w:val="28"/>
          <w:szCs w:val="28"/>
        </w:rPr>
      </w:pPr>
      <w:r w:rsidRPr="005E66B0">
        <w:rPr>
          <w:rFonts w:eastAsiaTheme="majorEastAsia"/>
          <w:b/>
          <w:bCs/>
          <w:sz w:val="28"/>
          <w:szCs w:val="28"/>
        </w:rPr>
        <w:lastRenderedPageBreak/>
        <w:t xml:space="preserve"> Her Life Can Bear Spiritual Fruit That Impacts Generations</w:t>
      </w:r>
    </w:p>
    <w:p w14:paraId="3E3BC0E6" w14:textId="77777777" w:rsidR="00E50FF4" w:rsidRPr="005E66B0" w:rsidRDefault="00E50FF4" w:rsidP="00E50FF4">
      <w:pPr>
        <w:pStyle w:val="ListParagraph"/>
        <w:rPr>
          <w:b/>
          <w:bCs/>
          <w:sz w:val="28"/>
          <w:szCs w:val="28"/>
        </w:rPr>
      </w:pPr>
    </w:p>
    <w:p w14:paraId="225400A6" w14:textId="77777777" w:rsidR="005E66B0" w:rsidRPr="005E66B0" w:rsidRDefault="005E66B0" w:rsidP="005E66B0">
      <w:pPr>
        <w:spacing w:after="160" w:line="278" w:lineRule="auto"/>
        <w:rPr>
          <w:sz w:val="28"/>
          <w:szCs w:val="28"/>
        </w:rPr>
      </w:pPr>
      <w:r w:rsidRPr="005E66B0">
        <w:rPr>
          <w:rFonts w:eastAsiaTheme="majorEastAsia"/>
          <w:b/>
          <w:bCs/>
          <w:sz w:val="28"/>
          <w:szCs w:val="28"/>
        </w:rPr>
        <w:t>Scripture:</w:t>
      </w:r>
      <w:r w:rsidRPr="005E66B0">
        <w:rPr>
          <w:rFonts w:eastAsiaTheme="majorEastAsia"/>
          <w:sz w:val="28"/>
          <w:szCs w:val="28"/>
        </w:rPr>
        <w:t> </w:t>
      </w:r>
      <w:r w:rsidRPr="005E66B0">
        <w:rPr>
          <w:sz w:val="28"/>
          <w:szCs w:val="28"/>
        </w:rPr>
        <w:t>John 15:16 —</w:t>
      </w:r>
      <w:r w:rsidRPr="005E66B0">
        <w:rPr>
          <w:rFonts w:eastAsiaTheme="majorEastAsia"/>
          <w:sz w:val="28"/>
          <w:szCs w:val="28"/>
        </w:rPr>
        <w:t> </w:t>
      </w:r>
      <w:r w:rsidRPr="005E66B0">
        <w:rPr>
          <w:rFonts w:eastAsiaTheme="majorEastAsia"/>
          <w:i/>
          <w:iCs/>
          <w:sz w:val="28"/>
          <w:szCs w:val="28"/>
        </w:rPr>
        <w:t>“You did not choose Me, but I chose you and appointed you to go and bear fruit—fruit that will last.”</w:t>
      </w:r>
    </w:p>
    <w:p w14:paraId="0BA99F06" w14:textId="77777777" w:rsidR="005E66B0" w:rsidRPr="005E66B0" w:rsidRDefault="005E66B0" w:rsidP="005E66B0">
      <w:pPr>
        <w:numPr>
          <w:ilvl w:val="0"/>
          <w:numId w:val="10"/>
        </w:numPr>
        <w:spacing w:after="160" w:line="278" w:lineRule="auto"/>
        <w:rPr>
          <w:sz w:val="28"/>
          <w:szCs w:val="28"/>
        </w:rPr>
      </w:pPr>
      <w:r w:rsidRPr="005E66B0">
        <w:rPr>
          <w:sz w:val="28"/>
          <w:szCs w:val="28"/>
        </w:rPr>
        <w:t>God’s command to “be fruitful” is not limited to physical children; it includes spiritual fruit—souls reached, lives discipled, hearts nurtured.</w:t>
      </w:r>
    </w:p>
    <w:p w14:paraId="05465DEF" w14:textId="77777777" w:rsidR="005E66B0" w:rsidRPr="005E66B0" w:rsidRDefault="005E66B0" w:rsidP="005E66B0">
      <w:pPr>
        <w:numPr>
          <w:ilvl w:val="0"/>
          <w:numId w:val="10"/>
        </w:numPr>
        <w:spacing w:after="160" w:line="278" w:lineRule="auto"/>
        <w:rPr>
          <w:sz w:val="28"/>
          <w:szCs w:val="28"/>
        </w:rPr>
      </w:pPr>
      <w:r w:rsidRPr="005E66B0">
        <w:rPr>
          <w:sz w:val="28"/>
          <w:szCs w:val="28"/>
        </w:rPr>
        <w:t>Many women in Scripture bore</w:t>
      </w:r>
      <w:r w:rsidRPr="005E66B0">
        <w:rPr>
          <w:rFonts w:eastAsiaTheme="majorEastAsia"/>
          <w:sz w:val="28"/>
          <w:szCs w:val="28"/>
        </w:rPr>
        <w:t> </w:t>
      </w:r>
      <w:r w:rsidRPr="005E66B0">
        <w:rPr>
          <w:rFonts w:eastAsiaTheme="majorEastAsia"/>
          <w:i/>
          <w:iCs/>
          <w:sz w:val="28"/>
          <w:szCs w:val="28"/>
        </w:rPr>
        <w:t>spiritual</w:t>
      </w:r>
      <w:r w:rsidRPr="005E66B0">
        <w:rPr>
          <w:rFonts w:eastAsiaTheme="majorEastAsia"/>
          <w:sz w:val="28"/>
          <w:szCs w:val="28"/>
        </w:rPr>
        <w:t> </w:t>
      </w:r>
      <w:r w:rsidRPr="005E66B0">
        <w:rPr>
          <w:sz w:val="28"/>
          <w:szCs w:val="28"/>
        </w:rPr>
        <w:t>children:</w:t>
      </w:r>
    </w:p>
    <w:p w14:paraId="778E4880" w14:textId="77777777" w:rsidR="005E66B0" w:rsidRPr="005E66B0" w:rsidRDefault="005E66B0" w:rsidP="005E66B0">
      <w:pPr>
        <w:numPr>
          <w:ilvl w:val="1"/>
          <w:numId w:val="10"/>
        </w:numPr>
        <w:spacing w:after="160" w:line="278" w:lineRule="auto"/>
        <w:rPr>
          <w:sz w:val="28"/>
          <w:szCs w:val="28"/>
        </w:rPr>
      </w:pPr>
      <w:r w:rsidRPr="005E66B0">
        <w:rPr>
          <w:rFonts w:eastAsiaTheme="majorEastAsia"/>
          <w:b/>
          <w:bCs/>
          <w:sz w:val="28"/>
          <w:szCs w:val="28"/>
        </w:rPr>
        <w:t>Deborah</w:t>
      </w:r>
      <w:r w:rsidRPr="005E66B0">
        <w:rPr>
          <w:rFonts w:eastAsiaTheme="majorEastAsia"/>
          <w:sz w:val="28"/>
          <w:szCs w:val="28"/>
        </w:rPr>
        <w:t> </w:t>
      </w:r>
      <w:r w:rsidRPr="005E66B0">
        <w:rPr>
          <w:sz w:val="28"/>
          <w:szCs w:val="28"/>
        </w:rPr>
        <w:t>led a nation as a mother in Israel (Judges 5:7).</w:t>
      </w:r>
    </w:p>
    <w:p w14:paraId="28805CEC" w14:textId="77777777" w:rsidR="005E66B0" w:rsidRPr="005E66B0" w:rsidRDefault="005E66B0" w:rsidP="005E66B0">
      <w:pPr>
        <w:numPr>
          <w:ilvl w:val="1"/>
          <w:numId w:val="10"/>
        </w:numPr>
        <w:spacing w:after="160" w:line="278" w:lineRule="auto"/>
        <w:rPr>
          <w:sz w:val="28"/>
          <w:szCs w:val="28"/>
        </w:rPr>
      </w:pPr>
      <w:r w:rsidRPr="005E66B0">
        <w:rPr>
          <w:rFonts w:eastAsiaTheme="majorEastAsia"/>
          <w:b/>
          <w:bCs/>
          <w:sz w:val="28"/>
          <w:szCs w:val="28"/>
        </w:rPr>
        <w:t>Priscilla</w:t>
      </w:r>
      <w:r w:rsidRPr="005E66B0">
        <w:rPr>
          <w:sz w:val="28"/>
          <w:szCs w:val="28"/>
        </w:rPr>
        <w:t>, though no children are mentioned, discipled Apollos and strengthened the early church (Acts 18:26).</w:t>
      </w:r>
    </w:p>
    <w:p w14:paraId="5F799E7A" w14:textId="77777777" w:rsidR="005E66B0" w:rsidRPr="005E66B0" w:rsidRDefault="005E66B0" w:rsidP="005E66B0">
      <w:pPr>
        <w:numPr>
          <w:ilvl w:val="0"/>
          <w:numId w:val="10"/>
        </w:numPr>
        <w:spacing w:after="160" w:line="278" w:lineRule="auto"/>
        <w:rPr>
          <w:sz w:val="28"/>
          <w:szCs w:val="28"/>
        </w:rPr>
      </w:pPr>
      <w:r w:rsidRPr="005E66B0">
        <w:rPr>
          <w:sz w:val="28"/>
          <w:szCs w:val="28"/>
        </w:rPr>
        <w:t>God delights in those who multiply His love through mentorship, service, and faith.</w:t>
      </w:r>
    </w:p>
    <w:p w14:paraId="57C198DE" w14:textId="77777777" w:rsidR="005E66B0" w:rsidRDefault="005E66B0" w:rsidP="005E66B0">
      <w:pPr>
        <w:spacing w:after="160" w:line="278" w:lineRule="auto"/>
        <w:rPr>
          <w:sz w:val="28"/>
          <w:szCs w:val="28"/>
        </w:rPr>
      </w:pPr>
      <w:r w:rsidRPr="005E66B0">
        <w:rPr>
          <w:rFonts w:eastAsiaTheme="majorEastAsia"/>
          <w:b/>
          <w:bCs/>
          <w:sz w:val="28"/>
          <w:szCs w:val="28"/>
        </w:rPr>
        <w:t>Application:</w:t>
      </w:r>
      <w:r w:rsidRPr="005E66B0">
        <w:rPr>
          <w:sz w:val="28"/>
          <w:szCs w:val="28"/>
        </w:rPr>
        <w:br/>
        <w:t>Your legacy is not measured by lineage but by the lives you touch and the faith you pass on.</w:t>
      </w:r>
    </w:p>
    <w:p w14:paraId="0456EC7D" w14:textId="4215F34C" w:rsidR="008D085C" w:rsidRPr="008D085C" w:rsidRDefault="008D085C" w:rsidP="008D085C">
      <w:pPr>
        <w:spacing w:after="160" w:line="278" w:lineRule="auto"/>
        <w:rPr>
          <w:sz w:val="28"/>
          <w:szCs w:val="28"/>
        </w:rPr>
      </w:pPr>
      <w:r>
        <w:rPr>
          <w:b/>
          <w:bCs/>
          <w:sz w:val="28"/>
          <w:szCs w:val="28"/>
        </w:rPr>
        <w:t xml:space="preserve">Lie: </w:t>
      </w:r>
      <w:r w:rsidRPr="008D085C">
        <w:rPr>
          <w:sz w:val="28"/>
          <w:szCs w:val="28"/>
        </w:rPr>
        <w:t>“A woman without children is incomplete, less valuable, or unable to make a meaningful impact for God.”</w:t>
      </w:r>
    </w:p>
    <w:p w14:paraId="391261BA" w14:textId="0C421215" w:rsidR="005E66B0" w:rsidRPr="005E66B0" w:rsidRDefault="008D085C" w:rsidP="005E66B0">
      <w:pPr>
        <w:spacing w:after="160" w:line="278" w:lineRule="auto"/>
        <w:rPr>
          <w:sz w:val="28"/>
          <w:szCs w:val="28"/>
        </w:rPr>
      </w:pPr>
      <w:r w:rsidRPr="008D085C">
        <w:rPr>
          <w:b/>
          <w:bCs/>
          <w:sz w:val="28"/>
          <w:szCs w:val="28"/>
        </w:rPr>
        <w:t>Truth:</w:t>
      </w:r>
      <w:r w:rsidRPr="008D085C">
        <w:rPr>
          <w:sz w:val="28"/>
          <w:szCs w:val="28"/>
        </w:rPr>
        <w:t xml:space="preserve"> A married woman without children is fully valued by God through her identity in Him. Her marriage can model Christ’s relationship with the church, and she can bear lasting spiritual fruit—discipling, mentoring, and serving others—leaving an eternal legacy that transcends physical offspring (Isaiah 54:1; Psalm 139:14; John 15:16; Ephesians 5:25–33).</w:t>
      </w:r>
    </w:p>
    <w:p w14:paraId="113BF7B0" w14:textId="77777777" w:rsidR="005E66B0" w:rsidRPr="005E66B0" w:rsidRDefault="005E66B0" w:rsidP="005E66B0">
      <w:pPr>
        <w:spacing w:after="160" w:line="278" w:lineRule="auto"/>
        <w:rPr>
          <w:b/>
          <w:bCs/>
          <w:sz w:val="28"/>
          <w:szCs w:val="28"/>
        </w:rPr>
      </w:pPr>
      <w:r w:rsidRPr="005E66B0">
        <w:rPr>
          <w:rFonts w:eastAsiaTheme="majorEastAsia"/>
          <w:b/>
          <w:bCs/>
          <w:sz w:val="28"/>
          <w:szCs w:val="28"/>
        </w:rPr>
        <w:t>Closing Thought:</w:t>
      </w:r>
    </w:p>
    <w:p w14:paraId="4499C99E" w14:textId="77777777" w:rsidR="005E66B0" w:rsidRDefault="005E66B0" w:rsidP="005E66B0">
      <w:pPr>
        <w:rPr>
          <w:sz w:val="28"/>
          <w:szCs w:val="28"/>
        </w:rPr>
      </w:pPr>
      <w:r w:rsidRPr="005E66B0">
        <w:rPr>
          <w:sz w:val="28"/>
          <w:szCs w:val="28"/>
        </w:rPr>
        <w:t>A married woman without children is not incomplete—she is complete in Christ.</w:t>
      </w:r>
      <w:r w:rsidRPr="005E66B0">
        <w:rPr>
          <w:sz w:val="28"/>
          <w:szCs w:val="28"/>
        </w:rPr>
        <w:br/>
        <w:t>Her worth is not diminished; her purpose is not lost.</w:t>
      </w:r>
      <w:r w:rsidRPr="005E66B0">
        <w:rPr>
          <w:sz w:val="28"/>
          <w:szCs w:val="28"/>
        </w:rPr>
        <w:br/>
        <w:t>She is a daughter of God, a partner in His mission, and a bearer of fruit that lasts for eternity.</w:t>
      </w:r>
      <w:r w:rsidRPr="005E66B0">
        <w:rPr>
          <w:sz w:val="28"/>
          <w:szCs w:val="28"/>
        </w:rPr>
        <w:br/>
        <w:t>When she stands before the Lord, it won’t be her womb that He rewards, but her faithfulness.</w:t>
      </w:r>
    </w:p>
    <w:p w14:paraId="62B7165D" w14:textId="77777777" w:rsidR="00C548AD" w:rsidRDefault="00C548AD" w:rsidP="005E66B0">
      <w:pPr>
        <w:rPr>
          <w:sz w:val="28"/>
          <w:szCs w:val="28"/>
        </w:rPr>
      </w:pPr>
    </w:p>
    <w:p w14:paraId="0A2AAC52" w14:textId="0AA63CE0" w:rsidR="005E66B0" w:rsidRPr="005E66B0" w:rsidRDefault="005E66B0" w:rsidP="005E66B0">
      <w:pPr>
        <w:spacing w:after="160" w:line="278" w:lineRule="auto"/>
        <w:rPr>
          <w:b/>
          <w:bCs/>
          <w:sz w:val="28"/>
          <w:szCs w:val="28"/>
        </w:rPr>
      </w:pPr>
      <w:r w:rsidRPr="005E66B0">
        <w:rPr>
          <w:rFonts w:eastAsiaTheme="majorEastAsia"/>
          <w:b/>
          <w:bCs/>
          <w:sz w:val="28"/>
          <w:szCs w:val="28"/>
        </w:rPr>
        <w:t xml:space="preserve">IV. Conclusion </w:t>
      </w:r>
    </w:p>
    <w:p w14:paraId="222183FB" w14:textId="77777777" w:rsidR="005E66B0" w:rsidRPr="005E66B0" w:rsidRDefault="005E66B0" w:rsidP="005E66B0">
      <w:pPr>
        <w:spacing w:after="160" w:line="278" w:lineRule="auto"/>
        <w:rPr>
          <w:sz w:val="28"/>
          <w:szCs w:val="28"/>
        </w:rPr>
      </w:pPr>
      <w:r w:rsidRPr="005E66B0">
        <w:rPr>
          <w:sz w:val="28"/>
          <w:szCs w:val="28"/>
        </w:rPr>
        <w:lastRenderedPageBreak/>
        <w:t>From the beginning, God has placed a sacred and noble calling upon women—not defined by their roles in society, but by their relationship with Him. Whether as mothers shaping generations, single women devoted to ministry, or married women walking faithfully without children, each bears the unmistakable image of God and carries divine purpose.</w:t>
      </w:r>
    </w:p>
    <w:p w14:paraId="7AD104E1" w14:textId="77777777" w:rsidR="005E66B0" w:rsidRPr="005E66B0" w:rsidRDefault="005E66B0" w:rsidP="005E66B0">
      <w:pPr>
        <w:spacing w:after="160" w:line="278" w:lineRule="auto"/>
        <w:rPr>
          <w:sz w:val="28"/>
          <w:szCs w:val="28"/>
        </w:rPr>
      </w:pPr>
      <w:r w:rsidRPr="005E66B0">
        <w:rPr>
          <w:sz w:val="28"/>
          <w:szCs w:val="28"/>
        </w:rPr>
        <w:t>The godly mother reflects God’s nurturing heart.</w:t>
      </w:r>
      <w:r w:rsidRPr="005E66B0">
        <w:rPr>
          <w:sz w:val="28"/>
          <w:szCs w:val="28"/>
        </w:rPr>
        <w:br/>
        <w:t>The single woman reveals His sufficiency and devotion.</w:t>
      </w:r>
      <w:r w:rsidRPr="005E66B0">
        <w:rPr>
          <w:sz w:val="28"/>
          <w:szCs w:val="28"/>
        </w:rPr>
        <w:br/>
        <w:t>The married woman without children displays His faithfulness and fruitfulness in ways that reach beyond bloodlines.</w:t>
      </w:r>
    </w:p>
    <w:p w14:paraId="3FB51DA1" w14:textId="77777777" w:rsidR="005E66B0" w:rsidRPr="005E66B0" w:rsidRDefault="005E66B0" w:rsidP="005E66B0">
      <w:pPr>
        <w:spacing w:after="160" w:line="278" w:lineRule="auto"/>
        <w:rPr>
          <w:sz w:val="28"/>
          <w:szCs w:val="28"/>
        </w:rPr>
      </w:pPr>
      <w:r w:rsidRPr="005E66B0">
        <w:rPr>
          <w:sz w:val="28"/>
          <w:szCs w:val="28"/>
        </w:rPr>
        <w:t>Each one shows a different facet of the glory of God—compassion, devotion, and steadfast love. Together, they form a beautiful portrait of what it means to be a woman after God’s own heart.</w:t>
      </w:r>
    </w:p>
    <w:p w14:paraId="223E86ED" w14:textId="77777777" w:rsidR="005E66B0" w:rsidRPr="005E66B0" w:rsidRDefault="005E66B0" w:rsidP="005E66B0">
      <w:pPr>
        <w:spacing w:after="160" w:line="278" w:lineRule="auto"/>
        <w:rPr>
          <w:sz w:val="28"/>
          <w:szCs w:val="28"/>
        </w:rPr>
      </w:pPr>
      <w:r w:rsidRPr="005E66B0">
        <w:rPr>
          <w:sz w:val="28"/>
          <w:szCs w:val="28"/>
        </w:rPr>
        <w:t>So, let every woman know:</w:t>
      </w:r>
      <w:r w:rsidRPr="005E66B0">
        <w:rPr>
          <w:sz w:val="28"/>
          <w:szCs w:val="28"/>
        </w:rPr>
        <w:br/>
        <w:t>You are</w:t>
      </w:r>
      <w:r w:rsidRPr="005E66B0">
        <w:rPr>
          <w:rFonts w:eastAsiaTheme="majorEastAsia"/>
          <w:sz w:val="28"/>
          <w:szCs w:val="28"/>
        </w:rPr>
        <w:t> seen </w:t>
      </w:r>
      <w:r w:rsidRPr="005E66B0">
        <w:rPr>
          <w:sz w:val="28"/>
          <w:szCs w:val="28"/>
        </w:rPr>
        <w:t>by God,</w:t>
      </w:r>
      <w:r w:rsidRPr="005E66B0">
        <w:rPr>
          <w:rFonts w:eastAsiaTheme="majorEastAsia"/>
          <w:sz w:val="28"/>
          <w:szCs w:val="28"/>
        </w:rPr>
        <w:t> called </w:t>
      </w:r>
      <w:r w:rsidRPr="005E66B0">
        <w:rPr>
          <w:sz w:val="28"/>
          <w:szCs w:val="28"/>
        </w:rPr>
        <w:t>by God, and</w:t>
      </w:r>
      <w:r w:rsidRPr="005E66B0">
        <w:rPr>
          <w:rFonts w:eastAsiaTheme="majorEastAsia"/>
          <w:sz w:val="28"/>
          <w:szCs w:val="28"/>
        </w:rPr>
        <w:t> valuable </w:t>
      </w:r>
      <w:r w:rsidRPr="005E66B0">
        <w:rPr>
          <w:sz w:val="28"/>
          <w:szCs w:val="28"/>
        </w:rPr>
        <w:t>to God.</w:t>
      </w:r>
      <w:r w:rsidRPr="005E66B0">
        <w:rPr>
          <w:sz w:val="28"/>
          <w:szCs w:val="28"/>
        </w:rPr>
        <w:br/>
        <w:t>Your worth is not measured by title, status, or season—but by your obedience and love for Jesus Christ.</w:t>
      </w:r>
    </w:p>
    <w:p w14:paraId="53CAF8FB" w14:textId="77777777" w:rsidR="005E66B0" w:rsidRPr="005E66B0" w:rsidRDefault="005E66B0" w:rsidP="005E66B0">
      <w:pPr>
        <w:spacing w:after="160" w:line="278" w:lineRule="auto"/>
        <w:rPr>
          <w:sz w:val="28"/>
          <w:szCs w:val="28"/>
        </w:rPr>
      </w:pPr>
      <w:r w:rsidRPr="005E66B0">
        <w:rPr>
          <w:sz w:val="28"/>
          <w:szCs w:val="28"/>
        </w:rPr>
        <w:t>May every woman rise to her high calling—to reflect His image, to serve His kingdom, and to leave behind an eternal legacy of faith.</w:t>
      </w:r>
    </w:p>
    <w:p w14:paraId="144FD83B" w14:textId="5F4D20CA" w:rsidR="00A072B3" w:rsidRDefault="005E66B0" w:rsidP="00D93656">
      <w:pPr>
        <w:rPr>
          <w:sz w:val="28"/>
          <w:szCs w:val="28"/>
        </w:rPr>
      </w:pPr>
      <w:r w:rsidRPr="005E66B0">
        <w:rPr>
          <w:rFonts w:eastAsiaTheme="majorEastAsia"/>
          <w:sz w:val="28"/>
          <w:szCs w:val="28"/>
        </w:rPr>
        <w:t>“Charm is deceptive, and beauty is fleeting; but a woman who fears the Lord is to be praised.” — Proverbs 31:30</w:t>
      </w:r>
    </w:p>
    <w:p w14:paraId="28A61A7A" w14:textId="77777777" w:rsidR="00D93656" w:rsidRDefault="00D93656" w:rsidP="00D93656">
      <w:pPr>
        <w:rPr>
          <w:sz w:val="28"/>
          <w:szCs w:val="28"/>
        </w:rPr>
      </w:pPr>
    </w:p>
    <w:p w14:paraId="68C46EB8" w14:textId="77777777" w:rsidR="00D02904" w:rsidRPr="00D93656" w:rsidRDefault="00D02904" w:rsidP="00D93656">
      <w:pPr>
        <w:rPr>
          <w:sz w:val="28"/>
          <w:szCs w:val="28"/>
        </w:rPr>
      </w:pPr>
    </w:p>
    <w:sectPr w:rsidR="00D02904" w:rsidRPr="00D93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D5744"/>
    <w:multiLevelType w:val="multilevel"/>
    <w:tmpl w:val="464C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C4520"/>
    <w:multiLevelType w:val="multilevel"/>
    <w:tmpl w:val="63FA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73AAB"/>
    <w:multiLevelType w:val="multilevel"/>
    <w:tmpl w:val="D57A3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F6232"/>
    <w:multiLevelType w:val="multilevel"/>
    <w:tmpl w:val="B03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04CF1"/>
    <w:multiLevelType w:val="hybridMultilevel"/>
    <w:tmpl w:val="F74E0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64926"/>
    <w:multiLevelType w:val="hybridMultilevel"/>
    <w:tmpl w:val="5FFCC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468B9"/>
    <w:multiLevelType w:val="hybridMultilevel"/>
    <w:tmpl w:val="B4D00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F2D30"/>
    <w:multiLevelType w:val="multilevel"/>
    <w:tmpl w:val="50CE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637E4"/>
    <w:multiLevelType w:val="multilevel"/>
    <w:tmpl w:val="BEC4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62E2D"/>
    <w:multiLevelType w:val="multilevel"/>
    <w:tmpl w:val="850E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62F26"/>
    <w:multiLevelType w:val="multilevel"/>
    <w:tmpl w:val="1A5C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223988"/>
    <w:multiLevelType w:val="multilevel"/>
    <w:tmpl w:val="B31A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CD5C56"/>
    <w:multiLevelType w:val="hybridMultilevel"/>
    <w:tmpl w:val="0F14B788"/>
    <w:lvl w:ilvl="0" w:tplc="151AEF26">
      <w:start w:val="1"/>
      <w:numFmt w:val="upperLetter"/>
      <w:lvlText w:val="%1."/>
      <w:lvlJc w:val="left"/>
      <w:pPr>
        <w:ind w:left="780" w:hanging="4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504435">
    <w:abstractNumId w:val="7"/>
  </w:num>
  <w:num w:numId="2" w16cid:durableId="519859326">
    <w:abstractNumId w:val="8"/>
  </w:num>
  <w:num w:numId="3" w16cid:durableId="664942470">
    <w:abstractNumId w:val="6"/>
  </w:num>
  <w:num w:numId="4" w16cid:durableId="803233173">
    <w:abstractNumId w:val="0"/>
  </w:num>
  <w:num w:numId="5" w16cid:durableId="1415738171">
    <w:abstractNumId w:val="9"/>
  </w:num>
  <w:num w:numId="6" w16cid:durableId="1362971256">
    <w:abstractNumId w:val="11"/>
  </w:num>
  <w:num w:numId="7" w16cid:durableId="911043013">
    <w:abstractNumId w:val="4"/>
  </w:num>
  <w:num w:numId="8" w16cid:durableId="1790003622">
    <w:abstractNumId w:val="3"/>
  </w:num>
  <w:num w:numId="9" w16cid:durableId="682896764">
    <w:abstractNumId w:val="1"/>
  </w:num>
  <w:num w:numId="10" w16cid:durableId="764570183">
    <w:abstractNumId w:val="2"/>
  </w:num>
  <w:num w:numId="11" w16cid:durableId="667366484">
    <w:abstractNumId w:val="5"/>
  </w:num>
  <w:num w:numId="12" w16cid:durableId="76682452">
    <w:abstractNumId w:val="10"/>
  </w:num>
  <w:num w:numId="13" w16cid:durableId="808745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56"/>
    <w:rsid w:val="000A481D"/>
    <w:rsid w:val="001176FA"/>
    <w:rsid w:val="001809D9"/>
    <w:rsid w:val="001C0C5E"/>
    <w:rsid w:val="001D55CF"/>
    <w:rsid w:val="00221D13"/>
    <w:rsid w:val="002514CD"/>
    <w:rsid w:val="002D4958"/>
    <w:rsid w:val="0037799B"/>
    <w:rsid w:val="003A132F"/>
    <w:rsid w:val="003B1C06"/>
    <w:rsid w:val="003C1497"/>
    <w:rsid w:val="003E0533"/>
    <w:rsid w:val="00495206"/>
    <w:rsid w:val="004F3D61"/>
    <w:rsid w:val="00527CAC"/>
    <w:rsid w:val="005E144C"/>
    <w:rsid w:val="005E66B0"/>
    <w:rsid w:val="00620EE2"/>
    <w:rsid w:val="0068265A"/>
    <w:rsid w:val="00694893"/>
    <w:rsid w:val="006B311D"/>
    <w:rsid w:val="00762ED6"/>
    <w:rsid w:val="00784E71"/>
    <w:rsid w:val="007A7113"/>
    <w:rsid w:val="007F49EC"/>
    <w:rsid w:val="008307AB"/>
    <w:rsid w:val="008C5B4A"/>
    <w:rsid w:val="008D085C"/>
    <w:rsid w:val="009A2AA8"/>
    <w:rsid w:val="00A072B3"/>
    <w:rsid w:val="00A14075"/>
    <w:rsid w:val="00A205E9"/>
    <w:rsid w:val="00AB5DAD"/>
    <w:rsid w:val="00AB6122"/>
    <w:rsid w:val="00B23238"/>
    <w:rsid w:val="00BF3EE7"/>
    <w:rsid w:val="00C058C4"/>
    <w:rsid w:val="00C157DB"/>
    <w:rsid w:val="00C43BB5"/>
    <w:rsid w:val="00C548AD"/>
    <w:rsid w:val="00CE2FF7"/>
    <w:rsid w:val="00D02904"/>
    <w:rsid w:val="00D90998"/>
    <w:rsid w:val="00D93656"/>
    <w:rsid w:val="00DF0AD6"/>
    <w:rsid w:val="00E50FF4"/>
    <w:rsid w:val="00E639B6"/>
    <w:rsid w:val="00E91531"/>
    <w:rsid w:val="00ED4572"/>
    <w:rsid w:val="00F01FBF"/>
    <w:rsid w:val="00F74D09"/>
    <w:rsid w:val="00FD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9904"/>
  <w15:chartTrackingRefBased/>
  <w15:docId w15:val="{F47EB06A-2148-FF48-8050-055F8F64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0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93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6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6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6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6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656"/>
    <w:rPr>
      <w:rFonts w:eastAsiaTheme="majorEastAsia" w:cstheme="majorBidi"/>
      <w:color w:val="272727" w:themeColor="text1" w:themeTint="D8"/>
    </w:rPr>
  </w:style>
  <w:style w:type="paragraph" w:styleId="Title">
    <w:name w:val="Title"/>
    <w:basedOn w:val="Normal"/>
    <w:next w:val="Normal"/>
    <w:link w:val="TitleChar"/>
    <w:uiPriority w:val="10"/>
    <w:qFormat/>
    <w:rsid w:val="00D936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656"/>
    <w:pPr>
      <w:spacing w:before="160"/>
      <w:jc w:val="center"/>
    </w:pPr>
    <w:rPr>
      <w:i/>
      <w:iCs/>
      <w:color w:val="404040" w:themeColor="text1" w:themeTint="BF"/>
    </w:rPr>
  </w:style>
  <w:style w:type="character" w:customStyle="1" w:styleId="QuoteChar">
    <w:name w:val="Quote Char"/>
    <w:basedOn w:val="DefaultParagraphFont"/>
    <w:link w:val="Quote"/>
    <w:uiPriority w:val="29"/>
    <w:rsid w:val="00D93656"/>
    <w:rPr>
      <w:i/>
      <w:iCs/>
      <w:color w:val="404040" w:themeColor="text1" w:themeTint="BF"/>
    </w:rPr>
  </w:style>
  <w:style w:type="paragraph" w:styleId="ListParagraph">
    <w:name w:val="List Paragraph"/>
    <w:basedOn w:val="Normal"/>
    <w:uiPriority w:val="34"/>
    <w:qFormat/>
    <w:rsid w:val="00D93656"/>
    <w:pPr>
      <w:ind w:left="720"/>
      <w:contextualSpacing/>
    </w:pPr>
  </w:style>
  <w:style w:type="character" w:styleId="IntenseEmphasis">
    <w:name w:val="Intense Emphasis"/>
    <w:basedOn w:val="DefaultParagraphFont"/>
    <w:uiPriority w:val="21"/>
    <w:qFormat/>
    <w:rsid w:val="00D93656"/>
    <w:rPr>
      <w:i/>
      <w:iCs/>
      <w:color w:val="0F4761" w:themeColor="accent1" w:themeShade="BF"/>
    </w:rPr>
  </w:style>
  <w:style w:type="paragraph" w:styleId="IntenseQuote">
    <w:name w:val="Intense Quote"/>
    <w:basedOn w:val="Normal"/>
    <w:next w:val="Normal"/>
    <w:link w:val="IntenseQuoteChar"/>
    <w:uiPriority w:val="30"/>
    <w:qFormat/>
    <w:rsid w:val="00D93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656"/>
    <w:rPr>
      <w:i/>
      <w:iCs/>
      <w:color w:val="0F4761" w:themeColor="accent1" w:themeShade="BF"/>
    </w:rPr>
  </w:style>
  <w:style w:type="character" w:styleId="IntenseReference">
    <w:name w:val="Intense Reference"/>
    <w:basedOn w:val="DefaultParagraphFont"/>
    <w:uiPriority w:val="32"/>
    <w:qFormat/>
    <w:rsid w:val="00D93656"/>
    <w:rPr>
      <w:b/>
      <w:bCs/>
      <w:smallCaps/>
      <w:color w:val="0F4761" w:themeColor="accent1" w:themeShade="BF"/>
      <w:spacing w:val="5"/>
    </w:rPr>
  </w:style>
  <w:style w:type="paragraph" w:styleId="NormalWeb">
    <w:name w:val="Normal (Web)"/>
    <w:basedOn w:val="Normal"/>
    <w:uiPriority w:val="99"/>
    <w:semiHidden/>
    <w:unhideWhenUsed/>
    <w:rsid w:val="00D02904"/>
    <w:pPr>
      <w:spacing w:before="100" w:beforeAutospacing="1" w:after="100" w:afterAutospacing="1"/>
    </w:pPr>
  </w:style>
  <w:style w:type="character" w:styleId="Strong">
    <w:name w:val="Strong"/>
    <w:basedOn w:val="DefaultParagraphFont"/>
    <w:uiPriority w:val="22"/>
    <w:qFormat/>
    <w:rsid w:val="00D02904"/>
    <w:rPr>
      <w:b/>
      <w:bCs/>
    </w:rPr>
  </w:style>
  <w:style w:type="character" w:customStyle="1" w:styleId="apple-converted-space">
    <w:name w:val="apple-converted-space"/>
    <w:basedOn w:val="DefaultParagraphFont"/>
    <w:rsid w:val="00D02904"/>
  </w:style>
  <w:style w:type="character" w:styleId="Emphasis">
    <w:name w:val="Emphasis"/>
    <w:basedOn w:val="DefaultParagraphFont"/>
    <w:uiPriority w:val="20"/>
    <w:qFormat/>
    <w:rsid w:val="00D02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dc:creator>
  <cp:keywords/>
  <dc:description/>
  <cp:lastModifiedBy>Brian Wood</cp:lastModifiedBy>
  <cp:revision>41</cp:revision>
  <dcterms:created xsi:type="dcterms:W3CDTF">2025-10-27T11:19:00Z</dcterms:created>
  <dcterms:modified xsi:type="dcterms:W3CDTF">2025-10-28T13:46:00Z</dcterms:modified>
</cp:coreProperties>
</file>